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71413">
      <w:pPr>
        <w:bidi/>
        <w:jc w:val="center"/>
        <w:rPr>
          <w:rFonts w:asciiTheme="majorBidi" w:hAnsiTheme="majorBidi" w:cstheme="majorBidi"/>
          <w:b/>
          <w:bCs/>
          <w:color w:val="000000" w:themeColor="text1"/>
          <w:sz w:val="32"/>
          <w:szCs w:val="32"/>
          <w:rtl/>
          <w:lang w:bidi="ar-IQ"/>
          <w14:textFill>
            <w14:solidFill>
              <w14:schemeClr w14:val="tx1"/>
            </w14:solidFill>
          </w14:textFill>
        </w:rPr>
      </w:pPr>
      <w:bookmarkStart w:id="0" w:name="_GoBack"/>
      <w:bookmarkEnd w:id="0"/>
      <w:r>
        <w:rPr>
          <w:rFonts w:hint="cs" w:asciiTheme="majorBidi" w:hAnsiTheme="majorBidi" w:cstheme="majorBidi"/>
          <w:b/>
          <w:bCs/>
          <w:color w:val="000000" w:themeColor="text1"/>
          <w:sz w:val="32"/>
          <w:szCs w:val="32"/>
          <w:rtl/>
          <w:lang w:bidi="ar-IQ"/>
          <w14:textFill>
            <w14:solidFill>
              <w14:schemeClr w14:val="tx1"/>
            </w14:solidFill>
          </w14:textFill>
        </w:rPr>
        <w:t>دليل القوانين والانظمة المتبعة في كلية الصيدلة/ جامعة الزهراوي</w:t>
      </w:r>
    </w:p>
    <w:p w14:paraId="5ACAE9C5">
      <w:pPr>
        <w:bidi/>
        <w:jc w:val="center"/>
        <w:rPr>
          <w:rFonts w:asciiTheme="majorBidi" w:hAnsiTheme="majorBidi" w:cstheme="majorBidi"/>
          <w:b/>
          <w:bCs/>
          <w:color w:val="000000" w:themeColor="text1"/>
          <w:sz w:val="32"/>
          <w:szCs w:val="32"/>
          <w:rtl/>
          <w:lang w:bidi="ar-IQ"/>
          <w14:textFill>
            <w14:solidFill>
              <w14:schemeClr w14:val="tx1"/>
            </w14:solidFill>
          </w14:textFill>
        </w:rPr>
      </w:pPr>
      <w:r>
        <w:rPr>
          <w:rFonts w:hint="cs" w:asciiTheme="majorBidi" w:hAnsiTheme="majorBidi" w:cstheme="majorBidi"/>
          <w:b/>
          <w:bCs/>
          <w:color w:val="000000" w:themeColor="text1"/>
          <w:sz w:val="32"/>
          <w:szCs w:val="32"/>
          <w:rtl/>
          <w:lang w:bidi="ar-IQ"/>
          <w14:textFill>
            <w14:solidFill>
              <w14:schemeClr w14:val="tx1"/>
            </w14:solidFill>
          </w14:textFill>
        </w:rPr>
        <w:t>2025/2026</w:t>
      </w:r>
    </w:p>
    <w:p w14:paraId="62F321A4">
      <w:pPr>
        <w:pStyle w:val="6"/>
        <w:bidi/>
        <w:spacing w:after="0" w:afterAutospacing="0"/>
        <w:rPr>
          <w:rFonts w:asciiTheme="majorBidi" w:hAnsiTheme="majorBidi" w:eastAsiaTheme="minorHAnsi" w:cstheme="majorBidi"/>
          <w:color w:val="000000" w:themeColor="text1"/>
          <w:sz w:val="28"/>
          <w:szCs w:val="28"/>
          <w:rtl/>
          <w:lang w:bidi="ar-IQ"/>
          <w14:textFill>
            <w14:solidFill>
              <w14:schemeClr w14:val="tx1"/>
            </w14:solidFill>
          </w14:textFill>
        </w:rPr>
      </w:pPr>
      <w:r>
        <w:rPr>
          <w:rFonts w:asciiTheme="majorBidi" w:hAnsiTheme="majorBidi" w:eastAsiaTheme="minorHAnsi" w:cstheme="majorBidi"/>
          <w:color w:val="000000" w:themeColor="text1"/>
          <w:sz w:val="28"/>
          <w:szCs w:val="28"/>
          <w:rtl/>
          <w14:textFill>
            <w14:solidFill>
              <w14:schemeClr w14:val="tx1"/>
            </w14:solidFill>
          </w14:textFill>
        </w:rPr>
        <w:t>يتضمن هذا الدليل مجموعةً من القوانين والأنظمة المتبعة في الكلية، والمستمدة من قانون انضباط الطلبة، والمصنفة على النحو الآتي</w:t>
      </w:r>
      <w:r>
        <w:rPr>
          <w:rFonts w:asciiTheme="majorBidi" w:hAnsiTheme="majorBidi" w:eastAsiaTheme="minorHAnsi" w:cstheme="majorBidi"/>
          <w:color w:val="000000" w:themeColor="text1"/>
          <w:sz w:val="28"/>
          <w:szCs w:val="28"/>
          <w:lang w:bidi="ar-IQ"/>
          <w14:textFill>
            <w14:solidFill>
              <w14:schemeClr w14:val="tx1"/>
            </w14:solidFill>
          </w14:textFill>
        </w:rPr>
        <w:t>:</w:t>
      </w:r>
    </w:p>
    <w:p w14:paraId="0C122444">
      <w:pPr>
        <w:pStyle w:val="6"/>
        <w:bidi/>
        <w:spacing w:after="0" w:afterAutospacing="0"/>
        <w:rPr>
          <w:rFonts w:asciiTheme="majorBidi" w:hAnsiTheme="majorBidi" w:eastAsiaTheme="minorHAnsi" w:cstheme="majorBidi"/>
          <w:b/>
          <w:bCs/>
          <w:color w:val="000000" w:themeColor="text1"/>
          <w:sz w:val="32"/>
          <w:szCs w:val="32"/>
          <w:u w:val="single"/>
          <w:rtl/>
          <w14:textFill>
            <w14:solidFill>
              <w14:schemeClr w14:val="tx1"/>
            </w14:solidFill>
          </w14:textFill>
        </w:rPr>
      </w:pPr>
      <w:r>
        <w:rPr>
          <w:rFonts w:asciiTheme="majorBidi" w:hAnsiTheme="majorBidi" w:eastAsiaTheme="minorHAnsi" w:cstheme="majorBidi"/>
          <w:b/>
          <w:bCs/>
          <w:color w:val="4472C4" w:themeColor="accent1"/>
          <w:sz w:val="32"/>
          <w:szCs w:val="32"/>
          <w:u w:val="single"/>
          <w:rtl/>
          <w14:textFill>
            <w14:solidFill>
              <w14:schemeClr w14:val="accent1"/>
            </w14:solidFill>
          </w14:textFill>
        </w:rPr>
        <w:t>أولاً: سياسة الحضور والغياب والانضباط الدراسي</w:t>
      </w:r>
    </w:p>
    <w:p w14:paraId="13D1C844">
      <w:pPr>
        <w:pStyle w:val="6"/>
        <w:bidi/>
        <w:spacing w:after="0" w:afterAutospacing="0" w:line="276" w:lineRule="auto"/>
        <w:rPr>
          <w:rFonts w:asciiTheme="majorBidi" w:hAnsiTheme="majorBidi" w:cstheme="majorBidi"/>
          <w:color w:val="000000" w:themeColor="text1"/>
          <w:sz w:val="28"/>
          <w:szCs w:val="28"/>
          <w:rtl/>
          <w14:textFill>
            <w14:solidFill>
              <w14:schemeClr w14:val="tx1"/>
            </w14:solidFill>
          </w14:textFill>
        </w:rPr>
      </w:pPr>
      <w:r>
        <w:rPr>
          <w:rFonts w:asciiTheme="majorBidi" w:hAnsiTheme="majorBidi" w:cstheme="majorBidi"/>
          <w:color w:val="000000" w:themeColor="text1"/>
          <w:sz w:val="28"/>
          <w:szCs w:val="28"/>
          <w:rtl/>
          <w14:textFill>
            <w14:solidFill>
              <w14:schemeClr w14:val="tx1"/>
            </w14:solidFill>
          </w14:textFill>
        </w:rPr>
        <w:t>يُعدّ الالتزام بالحضور والدوام من أساسيات نجاح الطالب، وتوضح هذه السياسة ضوابط الحضور والغياب، والأعذار المقبولة، والإجراءات المترتبة على تجاوز نسب الغياب المقررة</w:t>
      </w:r>
      <w:r>
        <w:rPr>
          <w:rFonts w:hint="cs" w:asciiTheme="majorBidi" w:hAnsiTheme="majorBidi" w:cstheme="majorBidi"/>
          <w:color w:val="000000" w:themeColor="text1"/>
          <w:sz w:val="28"/>
          <w:szCs w:val="28"/>
          <w:rtl/>
          <w14:textFill>
            <w14:solidFill>
              <w14:schemeClr w14:val="tx1"/>
            </w14:solidFill>
          </w14:textFill>
        </w:rPr>
        <w:t xml:space="preserve"> وفقا للمادة 9 و 10 من قانون انضباط الطلبة وعلى النحو التالي:</w:t>
      </w:r>
    </w:p>
    <w:p w14:paraId="363AE895">
      <w:pPr>
        <w:pStyle w:val="6"/>
        <w:numPr>
          <w:ilvl w:val="0"/>
          <w:numId w:val="1"/>
        </w:numPr>
        <w:bidi/>
        <w:spacing w:after="0" w:afterAutospacing="0" w:line="276" w:lineRule="auto"/>
        <w:rPr>
          <w:rFonts w:asciiTheme="majorBidi" w:hAnsiTheme="majorBidi" w:cstheme="majorBidi"/>
          <w:color w:val="000000" w:themeColor="text1"/>
          <w:sz w:val="28"/>
          <w:szCs w:val="28"/>
          <w:lang w:val="en-CA"/>
          <w14:textFill>
            <w14:solidFill>
              <w14:schemeClr w14:val="tx1"/>
            </w14:solidFill>
          </w14:textFill>
        </w:rPr>
      </w:pPr>
      <w:r>
        <w:rPr>
          <w:rFonts w:asciiTheme="majorBidi" w:hAnsiTheme="majorBidi" w:cstheme="majorBidi"/>
          <w:b/>
          <w:bCs/>
          <w:color w:val="000000" w:themeColor="text1"/>
          <w:sz w:val="28"/>
          <w:szCs w:val="28"/>
          <w:rtl/>
          <w14:textFill>
            <w14:solidFill>
              <w14:schemeClr w14:val="tx1"/>
            </w14:solidFill>
          </w14:textFill>
        </w:rPr>
        <w:t>سياسة الغيابات والفصل بسبب الغياب</w:t>
      </w:r>
    </w:p>
    <w:p w14:paraId="0CF97E5D">
      <w:pPr>
        <w:pStyle w:val="6"/>
        <w:bidi/>
        <w:spacing w:after="0" w:afterAutospacing="0" w:line="276" w:lineRule="auto"/>
        <w:rPr>
          <w:rFonts w:asciiTheme="majorBidi" w:hAnsiTheme="majorBidi" w:cstheme="majorBidi"/>
          <w:color w:val="000000" w:themeColor="text1"/>
          <w:sz w:val="28"/>
          <w:szCs w:val="28"/>
          <w:lang w:val="en-CA"/>
          <w14:textFill>
            <w14:solidFill>
              <w14:schemeClr w14:val="tx1"/>
            </w14:solidFill>
          </w14:textFill>
        </w:rPr>
      </w:pPr>
      <w:r>
        <w:rPr>
          <w:rFonts w:hint="cs" w:asciiTheme="majorBidi" w:hAnsiTheme="majorBidi" w:cstheme="majorBidi"/>
          <w:color w:val="000000" w:themeColor="text1"/>
          <w:sz w:val="28"/>
          <w:szCs w:val="28"/>
          <w:rtl/>
          <w14:textFill>
            <w14:solidFill>
              <w14:schemeClr w14:val="tx1"/>
            </w14:solidFill>
          </w14:textFill>
        </w:rPr>
        <w:t xml:space="preserve"> </w:t>
      </w:r>
      <w:r>
        <w:rPr>
          <w:rFonts w:asciiTheme="majorBidi" w:hAnsiTheme="majorBidi" w:cstheme="majorBidi"/>
          <w:color w:val="000000" w:themeColor="text1"/>
          <w:sz w:val="28"/>
          <w:szCs w:val="28"/>
          <w:rtl/>
          <w14:textFill>
            <w14:solidFill>
              <w14:schemeClr w14:val="tx1"/>
            </w14:solidFill>
          </w14:textFill>
        </w:rPr>
        <w:t xml:space="preserve">يُعدّ الطالب راسبًا في أي مادة إذا تجاوزت غياباته </w:t>
      </w:r>
      <w:r>
        <w:rPr>
          <w:rFonts w:asciiTheme="majorBidi" w:hAnsiTheme="majorBidi" w:cstheme="majorBidi"/>
          <w:b/>
          <w:bCs/>
          <w:color w:val="000000" w:themeColor="text1"/>
          <w:sz w:val="28"/>
          <w:szCs w:val="28"/>
          <w:lang w:val="en-CA"/>
          <w14:textFill>
            <w14:solidFill>
              <w14:schemeClr w14:val="tx1"/>
            </w14:solidFill>
          </w14:textFill>
        </w:rPr>
        <w:t>10%</w:t>
      </w:r>
      <w:r>
        <w:rPr>
          <w:rFonts w:hint="cs" w:asciiTheme="majorBidi" w:hAnsiTheme="majorBidi" w:cstheme="majorBidi"/>
          <w:b/>
          <w:bCs/>
          <w:color w:val="000000" w:themeColor="text1"/>
          <w:sz w:val="28"/>
          <w:szCs w:val="28"/>
          <w:rtl/>
          <w:lang w:val="en-CA"/>
          <w14:textFill>
            <w14:solidFill>
              <w14:schemeClr w14:val="tx1"/>
            </w14:solidFill>
          </w14:textFill>
        </w:rPr>
        <w:t xml:space="preserve"> </w:t>
      </w:r>
      <w:r>
        <w:rPr>
          <w:rFonts w:asciiTheme="majorBidi" w:hAnsiTheme="majorBidi" w:cstheme="majorBidi"/>
          <w:color w:val="000000" w:themeColor="text1"/>
          <w:sz w:val="28"/>
          <w:szCs w:val="28"/>
          <w:lang w:val="en-CA"/>
          <w14:textFill>
            <w14:solidFill>
              <w14:schemeClr w14:val="tx1"/>
            </w14:solidFill>
          </w14:textFill>
        </w:rPr>
        <w:t xml:space="preserve"> </w:t>
      </w:r>
      <w:r>
        <w:rPr>
          <w:rFonts w:asciiTheme="majorBidi" w:hAnsiTheme="majorBidi" w:cstheme="majorBidi"/>
          <w:color w:val="000000" w:themeColor="text1"/>
          <w:sz w:val="28"/>
          <w:szCs w:val="28"/>
          <w:rtl/>
          <w14:textFill>
            <w14:solidFill>
              <w14:schemeClr w14:val="tx1"/>
            </w14:solidFill>
          </w14:textFill>
        </w:rPr>
        <w:t xml:space="preserve">من الساعات المقررة لتلك المادة دون عذر مشروع، أو </w:t>
      </w:r>
      <w:r>
        <w:rPr>
          <w:rFonts w:asciiTheme="majorBidi" w:hAnsiTheme="majorBidi" w:cstheme="majorBidi"/>
          <w:b/>
          <w:bCs/>
          <w:color w:val="000000" w:themeColor="text1"/>
          <w:sz w:val="28"/>
          <w:szCs w:val="28"/>
          <w:lang w:val="en-CA"/>
          <w14:textFill>
            <w14:solidFill>
              <w14:schemeClr w14:val="tx1"/>
            </w14:solidFill>
          </w14:textFill>
        </w:rPr>
        <w:t>15%</w:t>
      </w:r>
      <w:r>
        <w:rPr>
          <w:rFonts w:hint="cs" w:asciiTheme="majorBidi" w:hAnsiTheme="majorBidi" w:cstheme="majorBidi"/>
          <w:b/>
          <w:bCs/>
          <w:color w:val="000000" w:themeColor="text1"/>
          <w:sz w:val="28"/>
          <w:szCs w:val="28"/>
          <w:rtl/>
          <w:lang w:val="en-CA"/>
          <w14:textFill>
            <w14:solidFill>
              <w14:schemeClr w14:val="tx1"/>
            </w14:solidFill>
          </w14:textFill>
        </w:rPr>
        <w:t xml:space="preserve"> </w:t>
      </w:r>
      <w:r>
        <w:rPr>
          <w:rFonts w:asciiTheme="majorBidi" w:hAnsiTheme="majorBidi" w:cstheme="majorBidi"/>
          <w:color w:val="000000" w:themeColor="text1"/>
          <w:sz w:val="28"/>
          <w:szCs w:val="28"/>
          <w:lang w:val="en-CA"/>
          <w14:textFill>
            <w14:solidFill>
              <w14:schemeClr w14:val="tx1"/>
            </w14:solidFill>
          </w14:textFill>
        </w:rPr>
        <w:t xml:space="preserve"> </w:t>
      </w:r>
      <w:r>
        <w:rPr>
          <w:rFonts w:asciiTheme="majorBidi" w:hAnsiTheme="majorBidi" w:cstheme="majorBidi"/>
          <w:color w:val="000000" w:themeColor="text1"/>
          <w:sz w:val="28"/>
          <w:szCs w:val="28"/>
          <w:rtl/>
          <w14:textFill>
            <w14:solidFill>
              <w14:schemeClr w14:val="tx1"/>
            </w14:solidFill>
          </w14:textFill>
        </w:rPr>
        <w:t xml:space="preserve">بعذر مشروع يقرّه مجلس الكلية </w:t>
      </w:r>
      <w:r>
        <w:rPr>
          <w:rFonts w:asciiTheme="majorBidi" w:hAnsiTheme="majorBidi" w:cstheme="majorBidi"/>
          <w:color w:val="000000" w:themeColor="text1"/>
          <w:sz w:val="28"/>
          <w:szCs w:val="28"/>
          <w:lang w:val="en-CA"/>
          <w14:textFill>
            <w14:solidFill>
              <w14:schemeClr w14:val="tx1"/>
            </w14:solidFill>
          </w14:textFill>
        </w:rPr>
        <w:t>.</w:t>
      </w:r>
    </w:p>
    <w:p w14:paraId="5A716E48">
      <w:pPr>
        <w:pStyle w:val="6"/>
        <w:numPr>
          <w:ilvl w:val="0"/>
          <w:numId w:val="1"/>
        </w:numPr>
        <w:bidi/>
        <w:spacing w:after="0" w:afterAutospacing="0" w:line="276" w:lineRule="auto"/>
        <w:rPr>
          <w:rFonts w:asciiTheme="majorBidi" w:hAnsiTheme="majorBidi" w:cstheme="majorBidi"/>
          <w:color w:val="000000" w:themeColor="text1"/>
          <w:sz w:val="28"/>
          <w:szCs w:val="28"/>
          <w:lang w:val="en-CA"/>
          <w14:textFill>
            <w14:solidFill>
              <w14:schemeClr w14:val="tx1"/>
            </w14:solidFill>
          </w14:textFill>
        </w:rPr>
      </w:pPr>
      <w:r>
        <w:rPr>
          <w:rFonts w:asciiTheme="majorBidi" w:hAnsiTheme="majorBidi" w:cstheme="majorBidi"/>
          <w:b/>
          <w:bCs/>
          <w:color w:val="000000" w:themeColor="text1"/>
          <w:sz w:val="28"/>
          <w:szCs w:val="28"/>
          <w:rtl/>
          <w14:textFill>
            <w14:solidFill>
              <w14:schemeClr w14:val="tx1"/>
            </w14:solidFill>
          </w14:textFill>
        </w:rPr>
        <w:t>الإجازات والأعذار المشروعة</w:t>
      </w:r>
    </w:p>
    <w:p w14:paraId="4CA09859">
      <w:pPr>
        <w:pStyle w:val="6"/>
        <w:bidi/>
        <w:spacing w:after="0" w:afterAutospacing="0" w:line="276" w:lineRule="auto"/>
        <w:rPr>
          <w:rFonts w:asciiTheme="majorBidi" w:hAnsiTheme="majorBidi" w:cstheme="majorBidi"/>
          <w:color w:val="000000" w:themeColor="text1"/>
          <w:sz w:val="28"/>
          <w:szCs w:val="28"/>
          <w:lang w:val="en-CA"/>
          <w14:textFill>
            <w14:solidFill>
              <w14:schemeClr w14:val="tx1"/>
            </w14:solidFill>
          </w14:textFill>
        </w:rPr>
      </w:pPr>
      <w:r>
        <w:rPr>
          <w:rFonts w:asciiTheme="majorBidi" w:hAnsiTheme="majorBidi" w:cstheme="majorBidi"/>
          <w:color w:val="000000" w:themeColor="text1"/>
          <w:sz w:val="28"/>
          <w:szCs w:val="28"/>
          <w:rtl/>
          <w14:textFill>
            <w14:solidFill>
              <w14:schemeClr w14:val="tx1"/>
            </w14:solidFill>
          </w14:textFill>
        </w:rPr>
        <w:t>يحق للطالب المشاركة في امتحانات الدور الثاني إذا كان عدم مشاركته في امتحانات الدور الأول بسبب عذر مشروع يقرّه مجلس الكلية ، على أن يُعزَّز ذلك بوثائق رسمية، وذلك في إحدى الحالات الآتية</w:t>
      </w:r>
      <w:r>
        <w:rPr>
          <w:rFonts w:asciiTheme="majorBidi" w:hAnsiTheme="majorBidi" w:cstheme="majorBidi"/>
          <w:color w:val="000000" w:themeColor="text1"/>
          <w:sz w:val="28"/>
          <w:szCs w:val="28"/>
          <w:lang w:val="en-CA"/>
          <w14:textFill>
            <w14:solidFill>
              <w14:schemeClr w14:val="tx1"/>
            </w14:solidFill>
          </w14:textFill>
        </w:rPr>
        <w:t>:</w:t>
      </w:r>
    </w:p>
    <w:p w14:paraId="48016027">
      <w:pPr>
        <w:pStyle w:val="6"/>
        <w:numPr>
          <w:ilvl w:val="0"/>
          <w:numId w:val="2"/>
        </w:numPr>
        <w:bidi/>
        <w:spacing w:after="0" w:afterAutospacing="0"/>
        <w:rPr>
          <w:rFonts w:asciiTheme="majorBidi" w:hAnsiTheme="majorBidi" w:cstheme="majorBidi"/>
          <w:color w:val="000000" w:themeColor="text1"/>
          <w:sz w:val="28"/>
          <w:szCs w:val="28"/>
          <w:lang w:val="en-CA"/>
          <w14:textFill>
            <w14:solidFill>
              <w14:schemeClr w14:val="tx1"/>
            </w14:solidFill>
          </w14:textFill>
        </w:rPr>
      </w:pPr>
      <w:r>
        <w:rPr>
          <w:rFonts w:asciiTheme="majorBidi" w:hAnsiTheme="majorBidi" w:cstheme="majorBidi"/>
          <w:color w:val="000000" w:themeColor="text1"/>
          <w:sz w:val="28"/>
          <w:szCs w:val="28"/>
          <w:rtl/>
          <w14:textFill>
            <w14:solidFill>
              <w14:schemeClr w14:val="tx1"/>
            </w14:solidFill>
          </w14:textFill>
        </w:rPr>
        <w:t>المرض المفاجئ</w:t>
      </w:r>
      <w:r>
        <w:rPr>
          <w:rFonts w:asciiTheme="majorBidi" w:hAnsiTheme="majorBidi" w:cstheme="majorBidi"/>
          <w:color w:val="000000" w:themeColor="text1"/>
          <w:sz w:val="28"/>
          <w:szCs w:val="28"/>
          <w:lang w:val="en-CA"/>
          <w14:textFill>
            <w14:solidFill>
              <w14:schemeClr w14:val="tx1"/>
            </w14:solidFill>
          </w14:textFill>
        </w:rPr>
        <w:t xml:space="preserve">. </w:t>
      </w:r>
    </w:p>
    <w:p w14:paraId="77D29F7E">
      <w:pPr>
        <w:pStyle w:val="6"/>
        <w:numPr>
          <w:ilvl w:val="0"/>
          <w:numId w:val="2"/>
        </w:numPr>
        <w:bidi/>
        <w:spacing w:after="0" w:afterAutospacing="0"/>
        <w:rPr>
          <w:rFonts w:asciiTheme="majorBidi" w:hAnsiTheme="majorBidi" w:cstheme="majorBidi"/>
          <w:color w:val="000000" w:themeColor="text1"/>
          <w:sz w:val="28"/>
          <w:szCs w:val="28"/>
          <w:lang w:val="en-CA"/>
          <w14:textFill>
            <w14:solidFill>
              <w14:schemeClr w14:val="tx1"/>
            </w14:solidFill>
          </w14:textFill>
        </w:rPr>
      </w:pPr>
      <w:r>
        <w:rPr>
          <w:rFonts w:asciiTheme="majorBidi" w:hAnsiTheme="majorBidi" w:cstheme="majorBidi"/>
          <w:color w:val="000000" w:themeColor="text1"/>
          <w:sz w:val="28"/>
          <w:szCs w:val="28"/>
          <w:rtl/>
          <w14:textFill>
            <w14:solidFill>
              <w14:schemeClr w14:val="tx1"/>
            </w14:solidFill>
          </w14:textFill>
        </w:rPr>
        <w:t>وفاة أحد أقربائه من الدرجة الأولى</w:t>
      </w:r>
      <w:r>
        <w:rPr>
          <w:rFonts w:asciiTheme="majorBidi" w:hAnsiTheme="majorBidi" w:cstheme="majorBidi"/>
          <w:color w:val="000000" w:themeColor="text1"/>
          <w:sz w:val="28"/>
          <w:szCs w:val="28"/>
          <w:lang w:val="en-CA"/>
          <w14:textFill>
            <w14:solidFill>
              <w14:schemeClr w14:val="tx1"/>
            </w14:solidFill>
          </w14:textFill>
        </w:rPr>
        <w:t xml:space="preserve">. </w:t>
      </w:r>
    </w:p>
    <w:p w14:paraId="663D911E">
      <w:pPr>
        <w:pStyle w:val="6"/>
        <w:numPr>
          <w:ilvl w:val="0"/>
          <w:numId w:val="2"/>
        </w:numPr>
        <w:bidi/>
        <w:spacing w:after="0" w:afterAutospacing="0"/>
        <w:rPr>
          <w:rFonts w:asciiTheme="majorBidi" w:hAnsiTheme="majorBidi" w:cstheme="majorBidi"/>
          <w:color w:val="000000" w:themeColor="text1"/>
          <w:sz w:val="28"/>
          <w:szCs w:val="28"/>
          <w:lang w:val="en-CA"/>
          <w14:textFill>
            <w14:solidFill>
              <w14:schemeClr w14:val="tx1"/>
            </w14:solidFill>
          </w14:textFill>
        </w:rPr>
      </w:pPr>
      <w:r>
        <w:rPr>
          <w:rFonts w:asciiTheme="majorBidi" w:hAnsiTheme="majorBidi" w:cstheme="majorBidi"/>
          <w:color w:val="000000" w:themeColor="text1"/>
          <w:sz w:val="28"/>
          <w:szCs w:val="28"/>
          <w:rtl/>
          <w14:textFill>
            <w14:solidFill>
              <w14:schemeClr w14:val="tx1"/>
            </w14:solidFill>
          </w14:textFill>
        </w:rPr>
        <w:t>حوادث الدهس</w:t>
      </w:r>
      <w:r>
        <w:rPr>
          <w:rFonts w:asciiTheme="majorBidi" w:hAnsiTheme="majorBidi" w:cstheme="majorBidi"/>
          <w:color w:val="000000" w:themeColor="text1"/>
          <w:sz w:val="28"/>
          <w:szCs w:val="28"/>
          <w:lang w:val="en-CA"/>
          <w14:textFill>
            <w14:solidFill>
              <w14:schemeClr w14:val="tx1"/>
            </w14:solidFill>
          </w14:textFill>
        </w:rPr>
        <w:t xml:space="preserve">. </w:t>
      </w:r>
    </w:p>
    <w:p w14:paraId="7087141F">
      <w:pPr>
        <w:pStyle w:val="6"/>
        <w:numPr>
          <w:ilvl w:val="0"/>
          <w:numId w:val="2"/>
        </w:numPr>
        <w:bidi/>
        <w:spacing w:after="0" w:afterAutospacing="0"/>
        <w:rPr>
          <w:rFonts w:asciiTheme="majorBidi" w:hAnsiTheme="majorBidi" w:cstheme="majorBidi"/>
          <w:color w:val="000000" w:themeColor="text1"/>
          <w:sz w:val="28"/>
          <w:szCs w:val="28"/>
          <w:rtl/>
          <w:lang w:val="en-CA"/>
          <w14:textFill>
            <w14:solidFill>
              <w14:schemeClr w14:val="tx1"/>
            </w14:solidFill>
          </w14:textFill>
        </w:rPr>
      </w:pPr>
      <w:r>
        <w:rPr>
          <w:rFonts w:asciiTheme="majorBidi" w:hAnsiTheme="majorBidi" w:cstheme="majorBidi"/>
          <w:color w:val="000000" w:themeColor="text1"/>
          <w:sz w:val="28"/>
          <w:szCs w:val="28"/>
          <w:rtl/>
          <w14:textFill>
            <w14:solidFill>
              <w14:schemeClr w14:val="tx1"/>
            </w14:solidFill>
          </w14:textFill>
        </w:rPr>
        <w:t>التوقيف المفاجئ</w:t>
      </w:r>
      <w:r>
        <w:rPr>
          <w:rFonts w:asciiTheme="majorBidi" w:hAnsiTheme="majorBidi" w:cstheme="majorBidi"/>
          <w:color w:val="000000" w:themeColor="text1"/>
          <w:sz w:val="28"/>
          <w:szCs w:val="28"/>
          <w:lang w:val="en-CA"/>
          <w14:textFill>
            <w14:solidFill>
              <w14:schemeClr w14:val="tx1"/>
            </w14:solidFill>
          </w14:textFill>
        </w:rPr>
        <w:t>.</w:t>
      </w:r>
    </w:p>
    <w:p w14:paraId="5C0C79AC">
      <w:pPr>
        <w:pStyle w:val="6"/>
        <w:bidi/>
        <w:spacing w:after="150" w:afterAutospacing="0"/>
        <w:rPr>
          <w:rFonts w:asciiTheme="majorBidi" w:hAnsiTheme="majorBidi" w:cstheme="majorBidi"/>
          <w:b/>
          <w:bCs/>
          <w:color w:val="4472C4" w:themeColor="accent1"/>
          <w:sz w:val="32"/>
          <w:szCs w:val="32"/>
          <w:u w:val="single"/>
          <w:lang w:val="en-CA"/>
          <w14:textFill>
            <w14:solidFill>
              <w14:schemeClr w14:val="accent1"/>
            </w14:solidFill>
          </w14:textFill>
        </w:rPr>
      </w:pPr>
      <w:r>
        <w:rPr>
          <w:rFonts w:hint="cs" w:asciiTheme="majorBidi" w:hAnsiTheme="majorBidi" w:cstheme="majorBidi"/>
          <w:b/>
          <w:bCs/>
          <w:color w:val="4472C4" w:themeColor="accent1"/>
          <w:sz w:val="32"/>
          <w:szCs w:val="32"/>
          <w:u w:val="single"/>
          <w:rtl/>
          <w14:textFill>
            <w14:solidFill>
              <w14:schemeClr w14:val="accent1"/>
            </w14:solidFill>
          </w14:textFill>
        </w:rPr>
        <w:t xml:space="preserve">ثانيا: </w:t>
      </w:r>
      <w:r>
        <w:rPr>
          <w:rFonts w:asciiTheme="majorBidi" w:hAnsiTheme="majorBidi" w:cstheme="majorBidi"/>
          <w:b/>
          <w:bCs/>
          <w:color w:val="4472C4" w:themeColor="accent1"/>
          <w:sz w:val="32"/>
          <w:szCs w:val="32"/>
          <w:u w:val="single"/>
          <w:rtl/>
          <w14:textFill>
            <w14:solidFill>
              <w14:schemeClr w14:val="accent1"/>
            </w14:solidFill>
          </w14:textFill>
        </w:rPr>
        <w:t>سياسة تأجيل الدراسة</w:t>
      </w:r>
      <w:r>
        <w:rPr>
          <w:rFonts w:hint="cs" w:asciiTheme="majorBidi" w:hAnsiTheme="majorBidi" w:cstheme="majorBidi"/>
          <w:b/>
          <w:bCs/>
          <w:color w:val="4472C4" w:themeColor="accent1"/>
          <w:sz w:val="32"/>
          <w:szCs w:val="32"/>
          <w:u w:val="single"/>
          <w:rtl/>
          <w14:textFill>
            <w14:solidFill>
              <w14:schemeClr w14:val="accent1"/>
            </w14:solidFill>
          </w14:textFill>
        </w:rPr>
        <w:t xml:space="preserve"> </w:t>
      </w:r>
    </w:p>
    <w:p w14:paraId="4562AA67">
      <w:pPr>
        <w:pStyle w:val="6"/>
        <w:bidi/>
        <w:spacing w:after="150" w:afterAutospacing="0" w:line="276" w:lineRule="auto"/>
        <w:jc w:val="both"/>
        <w:rPr>
          <w:rFonts w:asciiTheme="majorBidi" w:hAnsiTheme="majorBidi" w:cstheme="majorBidi"/>
          <w:color w:val="000000" w:themeColor="text1"/>
          <w:sz w:val="28"/>
          <w:szCs w:val="28"/>
          <w:rtl/>
          <w14:textFill>
            <w14:solidFill>
              <w14:schemeClr w14:val="tx1"/>
            </w14:solidFill>
          </w14:textFill>
        </w:rPr>
      </w:pPr>
      <w:r>
        <w:rPr>
          <w:rFonts w:asciiTheme="majorBidi" w:hAnsiTheme="majorBidi" w:cstheme="majorBidi"/>
          <w:color w:val="000000" w:themeColor="text1"/>
          <w:sz w:val="28"/>
          <w:szCs w:val="28"/>
          <w:rtl/>
          <w14:textFill>
            <w14:solidFill>
              <w14:schemeClr w14:val="tx1"/>
            </w14:solidFill>
          </w14:textFill>
        </w:rPr>
        <w:t>توضح المادة /21 من قانون انضباط الطلبة ضوابط تأجيل الدراسة، والحالات التي يجوز فيها للطالب تقديم طلب التأجيل لأسباب مشروعة، وذلك وفق الحالات المبيّنة أدناه</w:t>
      </w:r>
      <w:r>
        <w:rPr>
          <w:rFonts w:hint="cs" w:asciiTheme="majorBidi" w:hAnsiTheme="majorBidi" w:cstheme="majorBidi"/>
          <w:color w:val="000000" w:themeColor="text1"/>
          <w:sz w:val="28"/>
          <w:szCs w:val="28"/>
          <w:rtl/>
          <w14:textFill>
            <w14:solidFill>
              <w14:schemeClr w14:val="tx1"/>
            </w14:solidFill>
          </w14:textFill>
        </w:rPr>
        <w:t xml:space="preserve"> :</w:t>
      </w:r>
    </w:p>
    <w:p w14:paraId="76ED1837">
      <w:pPr>
        <w:pStyle w:val="6"/>
        <w:numPr>
          <w:ilvl w:val="0"/>
          <w:numId w:val="3"/>
        </w:numPr>
        <w:bidi/>
        <w:spacing w:after="150" w:afterAutospacing="0" w:line="276" w:lineRule="auto"/>
        <w:jc w:val="both"/>
        <w:rPr>
          <w:rFonts w:asciiTheme="majorBidi" w:hAnsiTheme="majorBidi" w:cstheme="majorBidi"/>
          <w:color w:val="000000" w:themeColor="text1"/>
          <w:sz w:val="28"/>
          <w:szCs w:val="28"/>
          <w14:textFill>
            <w14:solidFill>
              <w14:schemeClr w14:val="tx1"/>
            </w14:solidFill>
          </w14:textFill>
        </w:rPr>
      </w:pPr>
      <w:r>
        <w:rPr>
          <w:rFonts w:hint="cs" w:asciiTheme="majorBidi" w:hAnsiTheme="majorBidi" w:cstheme="majorBidi"/>
          <w:color w:val="000000" w:themeColor="text1"/>
          <w:sz w:val="28"/>
          <w:szCs w:val="28"/>
          <w:rtl/>
          <w14:textFill>
            <w14:solidFill>
              <w14:schemeClr w14:val="tx1"/>
            </w14:solidFill>
          </w14:textFill>
        </w:rPr>
        <w:t>يحق للطال</w:t>
      </w:r>
      <w:r>
        <w:rPr>
          <w:rFonts w:hint="eastAsia" w:asciiTheme="majorBidi" w:hAnsiTheme="majorBidi" w:cstheme="majorBidi"/>
          <w:color w:val="000000" w:themeColor="text1"/>
          <w:sz w:val="28"/>
          <w:szCs w:val="28"/>
          <w:rtl/>
          <w14:textFill>
            <w14:solidFill>
              <w14:schemeClr w14:val="tx1"/>
            </w14:solidFill>
          </w14:textFill>
        </w:rPr>
        <w:t>ب</w:t>
      </w:r>
      <w:r>
        <w:rPr>
          <w:rFonts w:asciiTheme="majorBidi" w:hAnsiTheme="majorBidi" w:cstheme="majorBidi"/>
          <w:color w:val="000000" w:themeColor="text1"/>
          <w:sz w:val="28"/>
          <w:szCs w:val="28"/>
          <w:rtl/>
          <w14:textFill>
            <w14:solidFill>
              <w14:schemeClr w14:val="tx1"/>
            </w14:solidFill>
          </w14:textFill>
        </w:rPr>
        <w:t xml:space="preserve"> أن يؤجل دراسته لسنة واحدة لأسباب مشروعة يقتنع بها مجلس الكلية ، على أن يُقدَّم طلب التأجيل قبل </w:t>
      </w:r>
      <w:r>
        <w:rPr>
          <w:rFonts w:asciiTheme="majorBidi" w:hAnsiTheme="majorBidi" w:cstheme="majorBidi"/>
          <w:color w:val="000000" w:themeColor="text1"/>
          <w:sz w:val="28"/>
          <w:szCs w:val="28"/>
          <w:lang w:val="en-CA"/>
          <w14:textFill>
            <w14:solidFill>
              <w14:schemeClr w14:val="tx1"/>
            </w14:solidFill>
          </w14:textFill>
        </w:rPr>
        <w:t>30</w:t>
      </w:r>
      <w:r>
        <w:rPr>
          <w:rFonts w:hint="cs" w:asciiTheme="majorBidi" w:hAnsiTheme="majorBidi" w:cstheme="majorBidi"/>
          <w:color w:val="000000" w:themeColor="text1"/>
          <w:sz w:val="28"/>
          <w:szCs w:val="28"/>
          <w:rtl/>
          <w:lang w:val="en-CA"/>
          <w14:textFill>
            <w14:solidFill>
              <w14:schemeClr w14:val="tx1"/>
            </w14:solidFill>
          </w14:textFill>
        </w:rPr>
        <w:t xml:space="preserve"> </w:t>
      </w:r>
      <w:r>
        <w:rPr>
          <w:rFonts w:asciiTheme="majorBidi" w:hAnsiTheme="majorBidi" w:cstheme="majorBidi"/>
          <w:color w:val="000000" w:themeColor="text1"/>
          <w:sz w:val="28"/>
          <w:szCs w:val="28"/>
          <w:lang w:val="en-CA"/>
          <w14:textFill>
            <w14:solidFill>
              <w14:schemeClr w14:val="tx1"/>
            </w14:solidFill>
          </w14:textFill>
        </w:rPr>
        <w:t xml:space="preserve"> </w:t>
      </w:r>
      <w:r>
        <w:rPr>
          <w:rFonts w:asciiTheme="majorBidi" w:hAnsiTheme="majorBidi" w:cstheme="majorBidi"/>
          <w:color w:val="000000" w:themeColor="text1"/>
          <w:sz w:val="28"/>
          <w:szCs w:val="28"/>
          <w:rtl/>
          <w14:textFill>
            <w14:solidFill>
              <w14:schemeClr w14:val="tx1"/>
            </w14:solidFill>
          </w14:textFill>
        </w:rPr>
        <w:t>ثلاثين يومًا على الأقل من بداية الامتحان النهائي</w:t>
      </w:r>
      <w:r>
        <w:rPr>
          <w:rFonts w:asciiTheme="majorBidi" w:hAnsiTheme="majorBidi" w:cstheme="majorBidi"/>
          <w:color w:val="000000" w:themeColor="text1"/>
          <w:sz w:val="28"/>
          <w:szCs w:val="28"/>
          <w:lang w:val="en-CA"/>
          <w14:textFill>
            <w14:solidFill>
              <w14:schemeClr w14:val="tx1"/>
            </w14:solidFill>
          </w14:textFill>
        </w:rPr>
        <w:t xml:space="preserve">. </w:t>
      </w:r>
    </w:p>
    <w:p w14:paraId="00C6FD15">
      <w:pPr>
        <w:pStyle w:val="6"/>
        <w:numPr>
          <w:ilvl w:val="0"/>
          <w:numId w:val="3"/>
        </w:numPr>
        <w:bidi/>
        <w:spacing w:after="150" w:afterAutospacing="0" w:line="276" w:lineRule="auto"/>
        <w:jc w:val="both"/>
        <w:rPr>
          <w:rFonts w:asciiTheme="majorBidi" w:hAnsiTheme="majorBidi" w:cstheme="majorBidi"/>
          <w:color w:val="000000" w:themeColor="text1"/>
          <w:sz w:val="28"/>
          <w:szCs w:val="28"/>
          <w:lang w:val="en-CA"/>
          <w14:textFill>
            <w14:solidFill>
              <w14:schemeClr w14:val="tx1"/>
            </w14:solidFill>
          </w14:textFill>
        </w:rPr>
      </w:pPr>
      <w:r>
        <w:rPr>
          <w:rFonts w:asciiTheme="majorBidi" w:hAnsiTheme="majorBidi" w:cstheme="majorBidi"/>
          <w:color w:val="000000" w:themeColor="text1"/>
          <w:sz w:val="28"/>
          <w:szCs w:val="28"/>
          <w:rtl/>
          <w14:textFill>
            <w14:solidFill>
              <w14:schemeClr w14:val="tx1"/>
            </w14:solidFill>
          </w14:textFill>
        </w:rPr>
        <w:t xml:space="preserve">لرئيس الجامعة ، بناءً على توصية مجلس الكلية ، أن يؤجل دراسة الطالب لسنة ثانية ولأسباب مشروعة يقتنع بها، على أن يُقدَّم طلب التأجيل قبل </w:t>
      </w:r>
      <w:r>
        <w:rPr>
          <w:rFonts w:asciiTheme="majorBidi" w:hAnsiTheme="majorBidi" w:cstheme="majorBidi"/>
          <w:color w:val="000000" w:themeColor="text1"/>
          <w:sz w:val="28"/>
          <w:szCs w:val="28"/>
          <w:lang w:val="en-CA"/>
          <w14:textFill>
            <w14:solidFill>
              <w14:schemeClr w14:val="tx1"/>
            </w14:solidFill>
          </w14:textFill>
        </w:rPr>
        <w:t>30</w:t>
      </w:r>
      <w:r>
        <w:rPr>
          <w:rFonts w:hint="cs" w:asciiTheme="majorBidi" w:hAnsiTheme="majorBidi" w:cstheme="majorBidi"/>
          <w:color w:val="000000" w:themeColor="text1"/>
          <w:sz w:val="28"/>
          <w:szCs w:val="28"/>
          <w:rtl/>
          <w:lang w:val="en-CA"/>
          <w14:textFill>
            <w14:solidFill>
              <w14:schemeClr w14:val="tx1"/>
            </w14:solidFill>
          </w14:textFill>
        </w:rPr>
        <w:t xml:space="preserve"> </w:t>
      </w:r>
      <w:r>
        <w:rPr>
          <w:rFonts w:asciiTheme="majorBidi" w:hAnsiTheme="majorBidi" w:cstheme="majorBidi"/>
          <w:color w:val="000000" w:themeColor="text1"/>
          <w:sz w:val="28"/>
          <w:szCs w:val="28"/>
          <w:lang w:val="en-CA"/>
          <w14:textFill>
            <w14:solidFill>
              <w14:schemeClr w14:val="tx1"/>
            </w14:solidFill>
          </w14:textFill>
        </w:rPr>
        <w:t xml:space="preserve"> </w:t>
      </w:r>
      <w:r>
        <w:rPr>
          <w:rFonts w:asciiTheme="majorBidi" w:hAnsiTheme="majorBidi" w:cstheme="majorBidi"/>
          <w:color w:val="000000" w:themeColor="text1"/>
          <w:sz w:val="28"/>
          <w:szCs w:val="28"/>
          <w:rtl/>
          <w14:textFill>
            <w14:solidFill>
              <w14:schemeClr w14:val="tx1"/>
            </w14:solidFill>
          </w14:textFill>
        </w:rPr>
        <w:t>ثلاثين يومًا على الأقل من بداية الامتحان النهائي</w:t>
      </w:r>
      <w:r>
        <w:rPr>
          <w:rFonts w:asciiTheme="majorBidi" w:hAnsiTheme="majorBidi" w:cstheme="majorBidi"/>
          <w:color w:val="000000" w:themeColor="text1"/>
          <w:sz w:val="28"/>
          <w:szCs w:val="28"/>
          <w:lang w:val="en-CA"/>
          <w14:textFill>
            <w14:solidFill>
              <w14:schemeClr w14:val="tx1"/>
            </w14:solidFill>
          </w14:textFill>
        </w:rPr>
        <w:t xml:space="preserve">. </w:t>
      </w:r>
    </w:p>
    <w:p w14:paraId="6CE7AEEC">
      <w:pPr>
        <w:pStyle w:val="6"/>
        <w:numPr>
          <w:ilvl w:val="0"/>
          <w:numId w:val="3"/>
        </w:numPr>
        <w:bidi/>
        <w:spacing w:after="150" w:afterAutospacing="0" w:line="276" w:lineRule="auto"/>
        <w:jc w:val="both"/>
        <w:rPr>
          <w:rFonts w:asciiTheme="majorBidi" w:hAnsiTheme="majorBidi" w:cstheme="majorBidi"/>
          <w:color w:val="000000" w:themeColor="text1"/>
          <w:sz w:val="28"/>
          <w:szCs w:val="28"/>
          <w:lang w:val="en-CA"/>
          <w14:textFill>
            <w14:solidFill>
              <w14:schemeClr w14:val="tx1"/>
            </w14:solidFill>
          </w14:textFill>
        </w:rPr>
      </w:pPr>
      <w:r>
        <w:rPr>
          <w:rFonts w:asciiTheme="majorBidi" w:hAnsiTheme="majorBidi" w:cstheme="majorBidi"/>
          <w:color w:val="000000" w:themeColor="text1"/>
          <w:sz w:val="28"/>
          <w:szCs w:val="28"/>
          <w:rtl/>
          <w14:textFill>
            <w14:solidFill>
              <w14:schemeClr w14:val="tx1"/>
            </w14:solidFill>
          </w14:textFill>
        </w:rPr>
        <w:t xml:space="preserve">لا يجوز تأجيل دراسة الطالب في </w:t>
      </w:r>
      <w:r>
        <w:rPr>
          <w:rFonts w:hint="cs" w:asciiTheme="majorBidi" w:hAnsiTheme="majorBidi" w:cstheme="majorBidi"/>
          <w:color w:val="000000" w:themeColor="text1"/>
          <w:sz w:val="28"/>
          <w:szCs w:val="28"/>
          <w:rtl/>
          <w14:textFill>
            <w14:solidFill>
              <w14:schemeClr w14:val="tx1"/>
            </w14:solidFill>
          </w14:textFill>
        </w:rPr>
        <w:t>الكلية</w:t>
      </w:r>
      <w:r>
        <w:rPr>
          <w:rFonts w:asciiTheme="majorBidi" w:hAnsiTheme="majorBidi" w:cstheme="majorBidi"/>
          <w:color w:val="000000" w:themeColor="text1"/>
          <w:sz w:val="28"/>
          <w:szCs w:val="28"/>
          <w:rtl/>
          <w14:textFill>
            <w14:solidFill>
              <w14:schemeClr w14:val="tx1"/>
            </w14:solidFill>
          </w14:textFill>
        </w:rPr>
        <w:t xml:space="preserve"> التي تتبع النظام الفصلي في الفصل الدراسي الثاني، إلا إذا كان السبب خارجًا عن إرادته، وأن يكون ناجحًا في الفصل الدراسي الأول. وفي هذه الحالة يُعدّ التأجيل للسنة الدراسية بأكملها</w:t>
      </w:r>
      <w:r>
        <w:rPr>
          <w:rFonts w:asciiTheme="majorBidi" w:hAnsiTheme="majorBidi" w:cstheme="majorBidi"/>
          <w:color w:val="000000" w:themeColor="text1"/>
          <w:sz w:val="28"/>
          <w:szCs w:val="28"/>
          <w:lang w:val="en-CA"/>
          <w14:textFill>
            <w14:solidFill>
              <w14:schemeClr w14:val="tx1"/>
            </w14:solidFill>
          </w14:textFill>
        </w:rPr>
        <w:t xml:space="preserve">. </w:t>
      </w:r>
    </w:p>
    <w:p w14:paraId="0F2E7898">
      <w:pPr>
        <w:pStyle w:val="6"/>
        <w:numPr>
          <w:ilvl w:val="0"/>
          <w:numId w:val="3"/>
        </w:numPr>
        <w:bidi/>
        <w:spacing w:after="150" w:afterAutospacing="0" w:line="276" w:lineRule="auto"/>
        <w:jc w:val="both"/>
        <w:rPr>
          <w:rFonts w:asciiTheme="majorBidi" w:hAnsiTheme="majorBidi" w:cstheme="majorBidi"/>
          <w:color w:val="000000" w:themeColor="text1"/>
          <w:sz w:val="28"/>
          <w:szCs w:val="28"/>
          <w:lang w:val="en-CA"/>
          <w14:textFill>
            <w14:solidFill>
              <w14:schemeClr w14:val="tx1"/>
            </w14:solidFill>
          </w14:textFill>
        </w:rPr>
      </w:pPr>
      <w:r>
        <w:rPr>
          <w:rFonts w:asciiTheme="majorBidi" w:hAnsiTheme="majorBidi" w:cstheme="majorBidi"/>
          <w:color w:val="000000" w:themeColor="text1"/>
          <w:sz w:val="28"/>
          <w:szCs w:val="28"/>
          <w:rtl/>
          <w14:textFill>
            <w14:solidFill>
              <w14:schemeClr w14:val="tx1"/>
            </w14:solidFill>
          </w14:textFill>
        </w:rPr>
        <w:t xml:space="preserve">للوزير أو من يخوله من رؤساء الجامعات أو الهيئة، بناءً على توصية من مجلس الجامعة ، ولأسباب مشروعة يقتنع بها، تأجيل دراسة الطالب سنة ثالثة، مع مراعاة ما جاء في المادة </w:t>
      </w:r>
      <w:r>
        <w:rPr>
          <w:rFonts w:asciiTheme="majorBidi" w:hAnsiTheme="majorBidi" w:cstheme="majorBidi"/>
          <w:color w:val="000000" w:themeColor="text1"/>
          <w:sz w:val="28"/>
          <w:szCs w:val="28"/>
          <w:lang w:val="en-CA"/>
          <w14:textFill>
            <w14:solidFill>
              <w14:schemeClr w14:val="tx1"/>
            </w14:solidFill>
          </w14:textFill>
        </w:rPr>
        <w:t xml:space="preserve">19 </w:t>
      </w:r>
      <w:r>
        <w:rPr>
          <w:rFonts w:asciiTheme="majorBidi" w:hAnsiTheme="majorBidi" w:cstheme="majorBidi"/>
          <w:color w:val="000000" w:themeColor="text1"/>
          <w:sz w:val="28"/>
          <w:szCs w:val="28"/>
          <w:rtl/>
          <w14:textFill>
            <w14:solidFill>
              <w14:schemeClr w14:val="tx1"/>
            </w14:solidFill>
          </w14:textFill>
        </w:rPr>
        <w:t>من هذه التعليمات</w:t>
      </w:r>
      <w:r>
        <w:rPr>
          <w:rFonts w:asciiTheme="majorBidi" w:hAnsiTheme="majorBidi" w:cstheme="majorBidi"/>
          <w:color w:val="000000" w:themeColor="text1"/>
          <w:sz w:val="28"/>
          <w:szCs w:val="28"/>
          <w:lang w:val="en-CA"/>
          <w14:textFill>
            <w14:solidFill>
              <w14:schemeClr w14:val="tx1"/>
            </w14:solidFill>
          </w14:textFill>
        </w:rPr>
        <w:t>.</w:t>
      </w:r>
    </w:p>
    <w:p w14:paraId="70871428">
      <w:pPr>
        <w:bidi/>
        <w:rPr>
          <w:rFonts w:asciiTheme="majorBidi" w:hAnsiTheme="majorBidi" w:cstheme="majorBidi"/>
          <w:color w:val="000000" w:themeColor="text1"/>
          <w:sz w:val="28"/>
          <w:szCs w:val="28"/>
          <w:rtl/>
          <w14:textFill>
            <w14:solidFill>
              <w14:schemeClr w14:val="tx1"/>
            </w14:solidFill>
          </w14:textFill>
        </w:rPr>
      </w:pPr>
    </w:p>
    <w:p w14:paraId="70871429">
      <w:pPr>
        <w:bidi/>
        <w:rPr>
          <w:rFonts w:asciiTheme="majorBidi" w:hAnsiTheme="majorBidi" w:cstheme="majorBidi"/>
          <w:b/>
          <w:bCs/>
          <w:color w:val="4472C4" w:themeColor="accent1"/>
          <w:sz w:val="32"/>
          <w:szCs w:val="32"/>
          <w:u w:val="single"/>
          <w:rtl/>
          <w14:textFill>
            <w14:solidFill>
              <w14:schemeClr w14:val="accent1"/>
            </w14:solidFill>
          </w14:textFill>
        </w:rPr>
      </w:pPr>
      <w:r>
        <w:rPr>
          <w:rFonts w:hint="cs" w:asciiTheme="majorBidi" w:hAnsiTheme="majorBidi" w:cstheme="majorBidi"/>
          <w:b/>
          <w:bCs/>
          <w:color w:val="4472C4" w:themeColor="accent1"/>
          <w:sz w:val="32"/>
          <w:szCs w:val="32"/>
          <w:u w:val="single"/>
          <w:rtl/>
          <w14:textFill>
            <w14:solidFill>
              <w14:schemeClr w14:val="accent1"/>
            </w14:solidFill>
          </w14:textFill>
        </w:rPr>
        <w:t xml:space="preserve">ثالثا: </w:t>
      </w:r>
      <w:r>
        <w:rPr>
          <w:rFonts w:asciiTheme="majorBidi" w:hAnsiTheme="majorBidi" w:cstheme="majorBidi"/>
          <w:b/>
          <w:bCs/>
          <w:color w:val="4472C4" w:themeColor="accent1"/>
          <w:sz w:val="32"/>
          <w:szCs w:val="32"/>
          <w:u w:val="single"/>
          <w:rtl/>
          <w14:textFill>
            <w14:solidFill>
              <w14:schemeClr w14:val="accent1"/>
            </w14:solidFill>
          </w14:textFill>
        </w:rPr>
        <w:t>سياسة الامتحانات والانضباط داخل القاعة الامتحانية</w:t>
      </w:r>
    </w:p>
    <w:p w14:paraId="5ECA6774">
      <w:pPr>
        <w:bidi/>
        <w:spacing w:line="276" w:lineRule="auto"/>
        <w:rPr>
          <w:rFonts w:asciiTheme="majorBidi" w:hAnsiTheme="majorBidi" w:cstheme="majorBidi"/>
          <w:color w:val="000000" w:themeColor="text1"/>
          <w:sz w:val="28"/>
          <w:szCs w:val="28"/>
          <w:rtl/>
          <w14:textFill>
            <w14:solidFill>
              <w14:schemeClr w14:val="tx1"/>
            </w14:solidFill>
          </w14:textFill>
        </w:rPr>
      </w:pPr>
      <w:r>
        <w:rPr>
          <w:rFonts w:asciiTheme="majorBidi" w:hAnsiTheme="majorBidi" w:cstheme="majorBidi"/>
          <w:color w:val="000000" w:themeColor="text1"/>
          <w:sz w:val="28"/>
          <w:szCs w:val="28"/>
          <w:rtl/>
          <w14:textFill>
            <w14:solidFill>
              <w14:schemeClr w14:val="tx1"/>
            </w14:solidFill>
          </w14:textFill>
        </w:rPr>
        <w:t>توضح سياسة الامتحانات التعليمات والإجراءات الواجب على الطلبة الالتزام بها أثناء الامتحانات، لضمان سير العملية الامتحانية بصورة منتظمة وعادلة</w:t>
      </w:r>
      <w:r>
        <w:rPr>
          <w:rFonts w:hint="cs" w:asciiTheme="majorBidi" w:hAnsiTheme="majorBidi" w:cstheme="majorBidi"/>
          <w:color w:val="000000" w:themeColor="text1"/>
          <w:sz w:val="28"/>
          <w:szCs w:val="28"/>
          <w:rtl/>
          <w14:textFill>
            <w14:solidFill>
              <w14:schemeClr w14:val="tx1"/>
            </w14:solidFill>
          </w14:textFill>
        </w:rPr>
        <w:t xml:space="preserve"> والتي تتضمن ما يلي</w:t>
      </w:r>
    </w:p>
    <w:p w14:paraId="5D40700C">
      <w:pPr>
        <w:pStyle w:val="10"/>
        <w:numPr>
          <w:ilvl w:val="0"/>
          <w:numId w:val="4"/>
        </w:numPr>
        <w:bidi/>
        <w:spacing w:line="276" w:lineRule="auto"/>
        <w:jc w:val="both"/>
        <w:rPr>
          <w:rFonts w:asciiTheme="majorBidi" w:hAnsiTheme="majorBidi" w:cstheme="majorBidi"/>
          <w:color w:val="000000" w:themeColor="text1"/>
          <w:sz w:val="28"/>
          <w:szCs w:val="28"/>
          <w:lang w:val="en-CA"/>
          <w14:textFill>
            <w14:solidFill>
              <w14:schemeClr w14:val="tx1"/>
            </w14:solidFill>
          </w14:textFill>
        </w:rPr>
      </w:pPr>
      <w:r>
        <w:rPr>
          <w:rFonts w:asciiTheme="majorBidi" w:hAnsiTheme="majorBidi" w:cstheme="majorBidi"/>
          <w:color w:val="000000" w:themeColor="text1"/>
          <w:sz w:val="28"/>
          <w:szCs w:val="28"/>
          <w:rtl/>
          <w14:textFill>
            <w14:solidFill>
              <w14:schemeClr w14:val="tx1"/>
            </w14:solidFill>
          </w14:textFill>
        </w:rPr>
        <w:t>تكون مدة الامتحان ثلاث ساعات في جميع الامتحانا</w:t>
      </w:r>
      <w:r>
        <w:rPr>
          <w:rFonts w:hint="cs" w:asciiTheme="majorBidi" w:hAnsiTheme="majorBidi" w:cstheme="majorBidi"/>
          <w:color w:val="000000" w:themeColor="text1"/>
          <w:sz w:val="28"/>
          <w:szCs w:val="28"/>
          <w:rtl/>
          <w14:textFill>
            <w14:solidFill>
              <w14:schemeClr w14:val="tx1"/>
            </w14:solidFill>
          </w14:textFill>
        </w:rPr>
        <w:t>ت النهائية وتكون ساعة ونصف للامتحانت النصف نهائية</w:t>
      </w:r>
      <w:r>
        <w:rPr>
          <w:rFonts w:asciiTheme="majorBidi" w:hAnsiTheme="majorBidi" w:cstheme="majorBidi"/>
          <w:color w:val="000000" w:themeColor="text1"/>
          <w:sz w:val="28"/>
          <w:szCs w:val="28"/>
          <w:lang w:val="en-CA"/>
          <w14:textFill>
            <w14:solidFill>
              <w14:schemeClr w14:val="tx1"/>
            </w14:solidFill>
          </w14:textFill>
        </w:rPr>
        <w:t xml:space="preserve">. </w:t>
      </w:r>
    </w:p>
    <w:p w14:paraId="0C175EE5">
      <w:pPr>
        <w:pStyle w:val="10"/>
        <w:numPr>
          <w:ilvl w:val="0"/>
          <w:numId w:val="4"/>
        </w:numPr>
        <w:bidi/>
        <w:spacing w:line="276" w:lineRule="auto"/>
        <w:jc w:val="both"/>
        <w:rPr>
          <w:rFonts w:asciiTheme="majorBidi" w:hAnsiTheme="majorBidi" w:cstheme="majorBidi"/>
          <w:color w:val="000000" w:themeColor="text1"/>
          <w:sz w:val="28"/>
          <w:szCs w:val="28"/>
          <w:lang w:val="en-CA"/>
          <w14:textFill>
            <w14:solidFill>
              <w14:schemeClr w14:val="tx1"/>
            </w14:solidFill>
          </w14:textFill>
        </w:rPr>
      </w:pPr>
      <w:r>
        <w:rPr>
          <w:rFonts w:asciiTheme="majorBidi" w:hAnsiTheme="majorBidi" w:cstheme="majorBidi"/>
          <w:color w:val="000000" w:themeColor="text1"/>
          <w:sz w:val="28"/>
          <w:szCs w:val="28"/>
          <w:rtl/>
          <w14:textFill>
            <w14:solidFill>
              <w14:schemeClr w14:val="tx1"/>
            </w14:solidFill>
          </w14:textFill>
        </w:rPr>
        <w:t xml:space="preserve">يجب على الطلبة الالتزام بالحضور والدخول إلى القاعات قبل موعد الامتحان بـ </w:t>
      </w:r>
      <w:r>
        <w:rPr>
          <w:rFonts w:asciiTheme="majorBidi" w:hAnsiTheme="majorBidi" w:cstheme="majorBidi"/>
          <w:color w:val="000000" w:themeColor="text1"/>
          <w:sz w:val="28"/>
          <w:szCs w:val="28"/>
          <w:lang w:val="en-CA"/>
          <w14:textFill>
            <w14:solidFill>
              <w14:schemeClr w14:val="tx1"/>
            </w14:solidFill>
          </w14:textFill>
        </w:rPr>
        <w:t xml:space="preserve">15 </w:t>
      </w:r>
      <w:r>
        <w:rPr>
          <w:rFonts w:asciiTheme="majorBidi" w:hAnsiTheme="majorBidi" w:cstheme="majorBidi"/>
          <w:color w:val="000000" w:themeColor="text1"/>
          <w:sz w:val="28"/>
          <w:szCs w:val="28"/>
          <w:rtl/>
          <w14:textFill>
            <w14:solidFill>
              <w14:schemeClr w14:val="tx1"/>
            </w14:solidFill>
          </w14:textFill>
        </w:rPr>
        <w:t>دقيقة على الأقل</w:t>
      </w:r>
      <w:r>
        <w:rPr>
          <w:rFonts w:asciiTheme="majorBidi" w:hAnsiTheme="majorBidi" w:cstheme="majorBidi"/>
          <w:color w:val="000000" w:themeColor="text1"/>
          <w:sz w:val="28"/>
          <w:szCs w:val="28"/>
          <w:lang w:val="en-CA"/>
          <w14:textFill>
            <w14:solidFill>
              <w14:schemeClr w14:val="tx1"/>
            </w14:solidFill>
          </w14:textFill>
        </w:rPr>
        <w:t xml:space="preserve">. </w:t>
      </w:r>
    </w:p>
    <w:p w14:paraId="77A02532">
      <w:pPr>
        <w:pStyle w:val="10"/>
        <w:numPr>
          <w:ilvl w:val="0"/>
          <w:numId w:val="4"/>
        </w:numPr>
        <w:bidi/>
        <w:spacing w:line="276" w:lineRule="auto"/>
        <w:jc w:val="both"/>
        <w:rPr>
          <w:rFonts w:asciiTheme="majorBidi" w:hAnsiTheme="majorBidi" w:cstheme="majorBidi"/>
          <w:color w:val="000000" w:themeColor="text1"/>
          <w:sz w:val="28"/>
          <w:szCs w:val="28"/>
          <w:lang w:val="en-CA"/>
          <w14:textFill>
            <w14:solidFill>
              <w14:schemeClr w14:val="tx1"/>
            </w14:solidFill>
          </w14:textFill>
        </w:rPr>
      </w:pPr>
      <w:r>
        <w:rPr>
          <w:rFonts w:asciiTheme="majorBidi" w:hAnsiTheme="majorBidi" w:cstheme="majorBidi"/>
          <w:color w:val="000000" w:themeColor="text1"/>
          <w:sz w:val="28"/>
          <w:szCs w:val="28"/>
          <w:rtl/>
          <w14:textFill>
            <w14:solidFill>
              <w14:schemeClr w14:val="tx1"/>
            </w14:solidFill>
          </w14:textFill>
        </w:rPr>
        <w:t xml:space="preserve">يُمنع دخول الطالب إلى القاعة بعد مرور </w:t>
      </w:r>
      <w:r>
        <w:rPr>
          <w:rFonts w:asciiTheme="majorBidi" w:hAnsiTheme="majorBidi" w:cstheme="majorBidi"/>
          <w:color w:val="000000" w:themeColor="text1"/>
          <w:sz w:val="28"/>
          <w:szCs w:val="28"/>
          <w:lang w:val="en-CA"/>
          <w14:textFill>
            <w14:solidFill>
              <w14:schemeClr w14:val="tx1"/>
            </w14:solidFill>
          </w14:textFill>
        </w:rPr>
        <w:t>30</w:t>
      </w:r>
      <w:r>
        <w:rPr>
          <w:rFonts w:hint="cs" w:asciiTheme="majorBidi" w:hAnsiTheme="majorBidi" w:cstheme="majorBidi"/>
          <w:color w:val="000000" w:themeColor="text1"/>
          <w:sz w:val="28"/>
          <w:szCs w:val="28"/>
          <w:rtl/>
          <w:lang w:val="en-CA"/>
          <w14:textFill>
            <w14:solidFill>
              <w14:schemeClr w14:val="tx1"/>
            </w14:solidFill>
          </w14:textFill>
        </w:rPr>
        <w:t xml:space="preserve"> </w:t>
      </w:r>
      <w:r>
        <w:rPr>
          <w:rFonts w:asciiTheme="majorBidi" w:hAnsiTheme="majorBidi" w:cstheme="majorBidi"/>
          <w:color w:val="000000" w:themeColor="text1"/>
          <w:sz w:val="28"/>
          <w:szCs w:val="28"/>
          <w:lang w:val="en-CA"/>
          <w14:textFill>
            <w14:solidFill>
              <w14:schemeClr w14:val="tx1"/>
            </w14:solidFill>
          </w14:textFill>
        </w:rPr>
        <w:t xml:space="preserve"> </w:t>
      </w:r>
      <w:r>
        <w:rPr>
          <w:rFonts w:asciiTheme="majorBidi" w:hAnsiTheme="majorBidi" w:cstheme="majorBidi"/>
          <w:color w:val="000000" w:themeColor="text1"/>
          <w:sz w:val="28"/>
          <w:szCs w:val="28"/>
          <w:rtl/>
          <w14:textFill>
            <w14:solidFill>
              <w14:schemeClr w14:val="tx1"/>
            </w14:solidFill>
          </w14:textFill>
        </w:rPr>
        <w:t>دقيقة من بدء الامتحان، مهما كان السبب، حسب التعليمات الوزارية</w:t>
      </w:r>
      <w:r>
        <w:rPr>
          <w:rFonts w:asciiTheme="majorBidi" w:hAnsiTheme="majorBidi" w:cstheme="majorBidi"/>
          <w:color w:val="000000" w:themeColor="text1"/>
          <w:sz w:val="28"/>
          <w:szCs w:val="28"/>
          <w:lang w:val="en-CA"/>
          <w14:textFill>
            <w14:solidFill>
              <w14:schemeClr w14:val="tx1"/>
            </w14:solidFill>
          </w14:textFill>
        </w:rPr>
        <w:t xml:space="preserve">. </w:t>
      </w:r>
    </w:p>
    <w:p w14:paraId="131E614D">
      <w:pPr>
        <w:pStyle w:val="10"/>
        <w:numPr>
          <w:ilvl w:val="0"/>
          <w:numId w:val="4"/>
        </w:numPr>
        <w:bidi/>
        <w:spacing w:line="276" w:lineRule="auto"/>
        <w:jc w:val="both"/>
        <w:rPr>
          <w:rFonts w:asciiTheme="majorBidi" w:hAnsiTheme="majorBidi" w:cstheme="majorBidi"/>
          <w:color w:val="000000" w:themeColor="text1"/>
          <w:sz w:val="28"/>
          <w:szCs w:val="28"/>
          <w:lang w:val="en-CA"/>
          <w14:textFill>
            <w14:solidFill>
              <w14:schemeClr w14:val="tx1"/>
            </w14:solidFill>
          </w14:textFill>
        </w:rPr>
      </w:pPr>
      <w:r>
        <w:rPr>
          <w:rFonts w:asciiTheme="majorBidi" w:hAnsiTheme="majorBidi" w:cstheme="majorBidi"/>
          <w:color w:val="000000" w:themeColor="text1"/>
          <w:sz w:val="28"/>
          <w:szCs w:val="28"/>
          <w:rtl/>
          <w:lang w:bidi="fa-IR"/>
          <w14:textFill>
            <w14:solidFill>
              <w14:schemeClr w14:val="tx1"/>
            </w14:solidFill>
          </w14:textFill>
        </w:rPr>
        <w:t>في حال التأخر عن وقت بدء الامتحان لا یتم تعویضه باي وقت اضافي، وعلى الطالب</w:t>
      </w:r>
      <w:r>
        <w:rPr>
          <w:rFonts w:hint="cs" w:asciiTheme="majorBidi" w:hAnsiTheme="majorBidi" w:cstheme="majorBidi"/>
          <w:color w:val="000000" w:themeColor="text1"/>
          <w:sz w:val="28"/>
          <w:szCs w:val="28"/>
          <w:rtl/>
          <w:lang w:bidi="fa-IR"/>
          <w14:textFill>
            <w14:solidFill>
              <w14:schemeClr w14:val="tx1"/>
            </w14:solidFill>
          </w14:textFill>
        </w:rPr>
        <w:t xml:space="preserve"> </w:t>
      </w:r>
      <w:r>
        <w:rPr>
          <w:rFonts w:asciiTheme="majorBidi" w:hAnsiTheme="majorBidi" w:cstheme="majorBidi"/>
          <w:color w:val="000000" w:themeColor="text1"/>
          <w:sz w:val="28"/>
          <w:szCs w:val="28"/>
          <w:rtl/>
          <w14:textFill>
            <w14:solidFill>
              <w14:schemeClr w14:val="tx1"/>
            </w14:solidFill>
          </w14:textFill>
        </w:rPr>
        <w:t>اكمال الامتحان في الوقت المتبقي</w:t>
      </w:r>
    </w:p>
    <w:p w14:paraId="308D3E2E">
      <w:pPr>
        <w:pStyle w:val="10"/>
        <w:numPr>
          <w:ilvl w:val="0"/>
          <w:numId w:val="4"/>
        </w:numPr>
        <w:bidi/>
        <w:spacing w:line="276" w:lineRule="auto"/>
        <w:jc w:val="both"/>
        <w:rPr>
          <w:rFonts w:asciiTheme="majorBidi" w:hAnsiTheme="majorBidi" w:cstheme="majorBidi"/>
          <w:color w:val="000000" w:themeColor="text1"/>
          <w:sz w:val="28"/>
          <w:szCs w:val="28"/>
          <w:lang w:val="en-CA"/>
          <w14:textFill>
            <w14:solidFill>
              <w14:schemeClr w14:val="tx1"/>
            </w14:solidFill>
          </w14:textFill>
        </w:rPr>
      </w:pPr>
      <w:r>
        <w:rPr>
          <w:rFonts w:asciiTheme="majorBidi" w:hAnsiTheme="majorBidi" w:cstheme="majorBidi"/>
          <w:color w:val="000000" w:themeColor="text1"/>
          <w:sz w:val="28"/>
          <w:szCs w:val="28"/>
          <w:rtl/>
          <w14:textFill>
            <w14:solidFill>
              <w14:schemeClr w14:val="tx1"/>
            </w14:solidFill>
          </w14:textFill>
        </w:rPr>
        <w:t>لا يُسمح للطالب بالدخول إلى الامتحان إلا بعد إبراز هوية الطالب</w:t>
      </w:r>
      <w:r>
        <w:rPr>
          <w:rFonts w:asciiTheme="majorBidi" w:hAnsiTheme="majorBidi" w:cstheme="majorBidi"/>
          <w:color w:val="000000" w:themeColor="text1"/>
          <w:sz w:val="28"/>
          <w:szCs w:val="28"/>
          <w:lang w:val="en-CA"/>
          <w14:textFill>
            <w14:solidFill>
              <w14:schemeClr w14:val="tx1"/>
            </w14:solidFill>
          </w14:textFill>
        </w:rPr>
        <w:t xml:space="preserve">. </w:t>
      </w:r>
    </w:p>
    <w:p w14:paraId="55BFDD3C">
      <w:pPr>
        <w:pStyle w:val="10"/>
        <w:numPr>
          <w:ilvl w:val="0"/>
          <w:numId w:val="4"/>
        </w:numPr>
        <w:bidi/>
        <w:spacing w:line="276" w:lineRule="auto"/>
        <w:jc w:val="both"/>
        <w:rPr>
          <w:rFonts w:asciiTheme="majorBidi" w:hAnsiTheme="majorBidi" w:cstheme="majorBidi"/>
          <w:color w:val="000000" w:themeColor="text1"/>
          <w:sz w:val="28"/>
          <w:szCs w:val="28"/>
          <w:lang w:val="en-CA"/>
          <w14:textFill>
            <w14:solidFill>
              <w14:schemeClr w14:val="tx1"/>
            </w14:solidFill>
          </w14:textFill>
        </w:rPr>
      </w:pPr>
      <w:r>
        <w:rPr>
          <w:rFonts w:asciiTheme="majorBidi" w:hAnsiTheme="majorBidi" w:cstheme="majorBidi"/>
          <w:color w:val="000000" w:themeColor="text1"/>
          <w:sz w:val="28"/>
          <w:szCs w:val="28"/>
          <w:rtl/>
          <w14:textFill>
            <w14:solidFill>
              <w14:schemeClr w14:val="tx1"/>
            </w14:solidFill>
          </w14:textFill>
        </w:rPr>
        <w:t>على الطالب الجلوس في القاعة والمكان المخصص له، ولا يجوز تغيير المكان تحت أي ظرف</w:t>
      </w:r>
      <w:r>
        <w:rPr>
          <w:rFonts w:asciiTheme="majorBidi" w:hAnsiTheme="majorBidi" w:cstheme="majorBidi"/>
          <w:color w:val="000000" w:themeColor="text1"/>
          <w:sz w:val="28"/>
          <w:szCs w:val="28"/>
          <w:lang w:val="en-CA"/>
          <w14:textFill>
            <w14:solidFill>
              <w14:schemeClr w14:val="tx1"/>
            </w14:solidFill>
          </w14:textFill>
        </w:rPr>
        <w:t xml:space="preserve">. </w:t>
      </w:r>
    </w:p>
    <w:p w14:paraId="3C971A31">
      <w:pPr>
        <w:pStyle w:val="10"/>
        <w:numPr>
          <w:ilvl w:val="0"/>
          <w:numId w:val="4"/>
        </w:numPr>
        <w:bidi/>
        <w:spacing w:line="276" w:lineRule="auto"/>
        <w:jc w:val="both"/>
        <w:rPr>
          <w:rFonts w:asciiTheme="majorBidi" w:hAnsiTheme="majorBidi" w:cstheme="majorBidi"/>
          <w:color w:val="000000" w:themeColor="text1"/>
          <w:sz w:val="28"/>
          <w:szCs w:val="28"/>
          <w:lang w:val="en-CA"/>
          <w14:textFill>
            <w14:solidFill>
              <w14:schemeClr w14:val="tx1"/>
            </w14:solidFill>
          </w14:textFill>
        </w:rPr>
      </w:pPr>
      <w:r>
        <w:rPr>
          <w:rFonts w:asciiTheme="majorBidi" w:hAnsiTheme="majorBidi" w:cstheme="majorBidi"/>
          <w:color w:val="000000" w:themeColor="text1"/>
          <w:sz w:val="28"/>
          <w:szCs w:val="28"/>
          <w:rtl/>
          <w14:textFill>
            <w14:solidFill>
              <w14:schemeClr w14:val="tx1"/>
            </w14:solidFill>
          </w14:textFill>
        </w:rPr>
        <w:t>تكون الإجابة بقلم الحبر الجاف الأزرق أو الأسود فقط</w:t>
      </w:r>
      <w:r>
        <w:rPr>
          <w:rFonts w:asciiTheme="majorBidi" w:hAnsiTheme="majorBidi" w:cstheme="majorBidi"/>
          <w:color w:val="000000" w:themeColor="text1"/>
          <w:sz w:val="28"/>
          <w:szCs w:val="28"/>
          <w:lang w:val="en-CA"/>
          <w14:textFill>
            <w14:solidFill>
              <w14:schemeClr w14:val="tx1"/>
            </w14:solidFill>
          </w14:textFill>
        </w:rPr>
        <w:t xml:space="preserve">. </w:t>
      </w:r>
    </w:p>
    <w:p w14:paraId="0BD4AA03">
      <w:pPr>
        <w:pStyle w:val="10"/>
        <w:numPr>
          <w:ilvl w:val="0"/>
          <w:numId w:val="4"/>
        </w:numPr>
        <w:bidi/>
        <w:spacing w:line="276" w:lineRule="auto"/>
        <w:jc w:val="both"/>
        <w:rPr>
          <w:rFonts w:asciiTheme="majorBidi" w:hAnsiTheme="majorBidi" w:cstheme="majorBidi"/>
          <w:color w:val="000000" w:themeColor="text1"/>
          <w:sz w:val="28"/>
          <w:szCs w:val="28"/>
          <w:lang w:val="en-CA"/>
          <w14:textFill>
            <w14:solidFill>
              <w14:schemeClr w14:val="tx1"/>
            </w14:solidFill>
          </w14:textFill>
        </w:rPr>
      </w:pPr>
      <w:r>
        <w:rPr>
          <w:rFonts w:asciiTheme="majorBidi" w:hAnsiTheme="majorBidi" w:cstheme="majorBidi"/>
          <w:color w:val="000000" w:themeColor="text1"/>
          <w:sz w:val="28"/>
          <w:szCs w:val="28"/>
          <w:rtl/>
          <w14:textFill>
            <w14:solidFill>
              <w14:schemeClr w14:val="tx1"/>
            </w14:solidFill>
          </w14:textFill>
        </w:rPr>
        <w:t>يُمنع إدخال الأجهزة الإلكترونية بجميع أنواعها إلى قاعة الامتحان، لأن ذلك يُعد محاولة غش</w:t>
      </w:r>
      <w:r>
        <w:rPr>
          <w:rFonts w:asciiTheme="majorBidi" w:hAnsiTheme="majorBidi" w:cstheme="majorBidi"/>
          <w:color w:val="000000" w:themeColor="text1"/>
          <w:sz w:val="28"/>
          <w:szCs w:val="28"/>
          <w:lang w:val="en-CA"/>
          <w14:textFill>
            <w14:solidFill>
              <w14:schemeClr w14:val="tx1"/>
            </w14:solidFill>
          </w14:textFill>
        </w:rPr>
        <w:t xml:space="preserve">. </w:t>
      </w:r>
    </w:p>
    <w:p w14:paraId="2159C175">
      <w:pPr>
        <w:pStyle w:val="10"/>
        <w:numPr>
          <w:ilvl w:val="0"/>
          <w:numId w:val="4"/>
        </w:numPr>
        <w:autoSpaceDE w:val="0"/>
        <w:autoSpaceDN w:val="0"/>
        <w:bidi/>
        <w:adjustRightInd w:val="0"/>
        <w:spacing w:after="0" w:line="240" w:lineRule="auto"/>
        <w:rPr>
          <w:rFonts w:asciiTheme="majorBidi" w:hAnsiTheme="majorBidi" w:cstheme="majorBidi"/>
          <w:color w:val="000000" w:themeColor="text1"/>
          <w:sz w:val="28"/>
          <w:szCs w:val="28"/>
          <w14:textFill>
            <w14:solidFill>
              <w14:schemeClr w14:val="tx1"/>
            </w14:solidFill>
          </w14:textFill>
        </w:rPr>
      </w:pPr>
      <w:r>
        <w:rPr>
          <w:rFonts w:asciiTheme="majorBidi" w:hAnsiTheme="majorBidi" w:cstheme="majorBidi"/>
          <w:color w:val="000000" w:themeColor="text1"/>
          <w:sz w:val="28"/>
          <w:szCs w:val="28"/>
          <w:rtl/>
          <w14:textFill>
            <w14:solidFill>
              <w14:schemeClr w14:val="tx1"/>
            </w14:solidFill>
          </w14:textFill>
        </w:rPr>
        <w:t>یجب على الطالب التأكد من وجود ختم اللجنة الامتحانیة على الدفتر الامتحاني، بخلافه</w:t>
      </w:r>
      <w:r>
        <w:rPr>
          <w:rFonts w:hint="cs" w:asciiTheme="majorBidi" w:hAnsiTheme="majorBidi" w:cstheme="majorBidi"/>
          <w:color w:val="000000" w:themeColor="text1"/>
          <w:sz w:val="28"/>
          <w:szCs w:val="28"/>
          <w:rtl/>
          <w14:textFill>
            <w14:solidFill>
              <w14:schemeClr w14:val="tx1"/>
            </w14:solidFill>
          </w14:textFill>
        </w:rPr>
        <w:t xml:space="preserve"> </w:t>
      </w:r>
      <w:r>
        <w:rPr>
          <w:rFonts w:asciiTheme="majorBidi" w:hAnsiTheme="majorBidi" w:cstheme="majorBidi"/>
          <w:color w:val="000000" w:themeColor="text1"/>
          <w:sz w:val="28"/>
          <w:szCs w:val="28"/>
          <w:rtl/>
          <w14:textFill>
            <w14:solidFill>
              <w14:schemeClr w14:val="tx1"/>
            </w14:solidFill>
          </w14:textFill>
        </w:rPr>
        <w:t>یتم ابلاغ مسؤول القاعة لاستبدال الدفتر الامتحاني بآخر مختوم ویھمل تصحیح اي دفتر</w:t>
      </w:r>
      <w:r>
        <w:rPr>
          <w:rFonts w:hint="cs" w:asciiTheme="majorBidi" w:hAnsiTheme="majorBidi" w:cstheme="majorBidi"/>
          <w:color w:val="000000" w:themeColor="text1"/>
          <w:sz w:val="28"/>
          <w:szCs w:val="28"/>
          <w:rtl/>
          <w14:textFill>
            <w14:solidFill>
              <w14:schemeClr w14:val="tx1"/>
            </w14:solidFill>
          </w14:textFill>
        </w:rPr>
        <w:t xml:space="preserve"> </w:t>
      </w:r>
      <w:r>
        <w:rPr>
          <w:rFonts w:asciiTheme="majorBidi" w:hAnsiTheme="majorBidi" w:cstheme="majorBidi"/>
          <w:color w:val="000000" w:themeColor="text1"/>
          <w:sz w:val="28"/>
          <w:szCs w:val="28"/>
          <w:rtl/>
          <w14:textFill>
            <w14:solidFill>
              <w14:schemeClr w14:val="tx1"/>
            </w14:solidFill>
          </w14:textFill>
        </w:rPr>
        <w:t>امتحاني لا یحتوي على الختم</w:t>
      </w:r>
      <w:r>
        <w:rPr>
          <w:rFonts w:asciiTheme="majorBidi" w:hAnsiTheme="majorBidi" w:cstheme="majorBidi"/>
          <w:color w:val="000000" w:themeColor="text1"/>
          <w:sz w:val="28"/>
          <w:szCs w:val="28"/>
          <w14:textFill>
            <w14:solidFill>
              <w14:schemeClr w14:val="tx1"/>
            </w14:solidFill>
          </w14:textFill>
        </w:rPr>
        <w:t>.</w:t>
      </w:r>
    </w:p>
    <w:p w14:paraId="4F49EC70">
      <w:pPr>
        <w:pStyle w:val="10"/>
        <w:numPr>
          <w:ilvl w:val="0"/>
          <w:numId w:val="4"/>
        </w:numPr>
        <w:autoSpaceDE w:val="0"/>
        <w:autoSpaceDN w:val="0"/>
        <w:bidi/>
        <w:adjustRightInd w:val="0"/>
        <w:spacing w:after="0" w:line="240" w:lineRule="auto"/>
        <w:rPr>
          <w:rFonts w:asciiTheme="majorBidi" w:hAnsiTheme="majorBidi" w:cstheme="majorBidi"/>
          <w:color w:val="000000" w:themeColor="text1"/>
          <w:sz w:val="28"/>
          <w:szCs w:val="28"/>
          <w14:textFill>
            <w14:solidFill>
              <w14:schemeClr w14:val="tx1"/>
            </w14:solidFill>
          </w14:textFill>
        </w:rPr>
      </w:pPr>
      <w:r>
        <w:rPr>
          <w:rFonts w:asciiTheme="majorBidi" w:hAnsiTheme="majorBidi" w:cstheme="majorBidi"/>
          <w:color w:val="000000" w:themeColor="text1"/>
          <w:sz w:val="28"/>
          <w:szCs w:val="28"/>
          <w:rtl/>
          <w:lang w:bidi="fa-IR"/>
          <w14:textFill>
            <w14:solidFill>
              <w14:schemeClr w14:val="tx1"/>
            </w14:solidFill>
          </w14:textFill>
        </w:rPr>
        <w:t>التأكد من سلامة أوراق الدفتر الامتحاني وغلافه</w:t>
      </w:r>
      <w:r>
        <w:rPr>
          <w:rFonts w:asciiTheme="majorBidi" w:hAnsiTheme="majorBidi" w:cstheme="majorBidi"/>
          <w:color w:val="000000" w:themeColor="text1"/>
          <w:sz w:val="28"/>
          <w:szCs w:val="28"/>
          <w14:textFill>
            <w14:solidFill>
              <w14:schemeClr w14:val="tx1"/>
            </w14:solidFill>
          </w14:textFill>
        </w:rPr>
        <w:t>.</w:t>
      </w:r>
    </w:p>
    <w:p w14:paraId="0556455A">
      <w:pPr>
        <w:pStyle w:val="10"/>
        <w:numPr>
          <w:ilvl w:val="0"/>
          <w:numId w:val="4"/>
        </w:numPr>
        <w:bidi/>
        <w:spacing w:line="276" w:lineRule="auto"/>
        <w:jc w:val="both"/>
        <w:rPr>
          <w:rFonts w:asciiTheme="majorBidi" w:hAnsiTheme="majorBidi" w:cstheme="majorBidi"/>
          <w:color w:val="000000" w:themeColor="text1"/>
          <w:sz w:val="28"/>
          <w:szCs w:val="28"/>
          <w:lang w:val="en-CA"/>
          <w14:textFill>
            <w14:solidFill>
              <w14:schemeClr w14:val="tx1"/>
            </w14:solidFill>
          </w14:textFill>
        </w:rPr>
      </w:pPr>
      <w:r>
        <w:rPr>
          <w:rFonts w:asciiTheme="majorBidi" w:hAnsiTheme="majorBidi" w:cstheme="majorBidi"/>
          <w:color w:val="000000" w:themeColor="text1"/>
          <w:sz w:val="28"/>
          <w:szCs w:val="28"/>
          <w:rtl/>
          <w14:textFill>
            <w14:solidFill>
              <w14:schemeClr w14:val="tx1"/>
            </w14:solidFill>
          </w14:textFill>
        </w:rPr>
        <w:t>يُمنع استخدام الكمامات داخل القاعة الامتحانية</w:t>
      </w:r>
      <w:r>
        <w:rPr>
          <w:rFonts w:asciiTheme="majorBidi" w:hAnsiTheme="majorBidi" w:cstheme="majorBidi"/>
          <w:color w:val="000000" w:themeColor="text1"/>
          <w:sz w:val="28"/>
          <w:szCs w:val="28"/>
          <w:lang w:val="en-CA"/>
          <w14:textFill>
            <w14:solidFill>
              <w14:schemeClr w14:val="tx1"/>
            </w14:solidFill>
          </w14:textFill>
        </w:rPr>
        <w:t xml:space="preserve">. </w:t>
      </w:r>
    </w:p>
    <w:p w14:paraId="29CE0FDA">
      <w:pPr>
        <w:pStyle w:val="10"/>
        <w:numPr>
          <w:ilvl w:val="0"/>
          <w:numId w:val="4"/>
        </w:numPr>
        <w:bidi/>
        <w:spacing w:line="276" w:lineRule="auto"/>
        <w:jc w:val="both"/>
        <w:rPr>
          <w:rFonts w:asciiTheme="majorBidi" w:hAnsiTheme="majorBidi" w:cstheme="majorBidi"/>
          <w:color w:val="000000" w:themeColor="text1"/>
          <w:sz w:val="28"/>
          <w:szCs w:val="28"/>
          <w14:textFill>
            <w14:solidFill>
              <w14:schemeClr w14:val="tx1"/>
            </w14:solidFill>
          </w14:textFill>
        </w:rPr>
      </w:pPr>
      <w:r>
        <w:rPr>
          <w:rFonts w:asciiTheme="majorBidi" w:hAnsiTheme="majorBidi" w:cstheme="majorBidi"/>
          <w:color w:val="000000" w:themeColor="text1"/>
          <w:sz w:val="28"/>
          <w:szCs w:val="28"/>
          <w:rtl/>
          <w14:textFill>
            <w14:solidFill>
              <w14:schemeClr w14:val="tx1"/>
            </w14:solidFill>
          </w14:textFill>
        </w:rPr>
        <w:t>يُمنع استخدام المناديل الورقية الكلينكس، كما يُمنع مضغ العلكة داخل القاعة الامتحانية</w:t>
      </w:r>
      <w:r>
        <w:rPr>
          <w:rFonts w:asciiTheme="majorBidi" w:hAnsiTheme="majorBidi" w:cstheme="majorBidi"/>
          <w:color w:val="000000" w:themeColor="text1"/>
          <w:sz w:val="28"/>
          <w:szCs w:val="28"/>
          <w:lang w:val="en-CA"/>
          <w14:textFill>
            <w14:solidFill>
              <w14:schemeClr w14:val="tx1"/>
            </w14:solidFill>
          </w14:textFill>
        </w:rPr>
        <w:t>.</w:t>
      </w:r>
    </w:p>
    <w:p w14:paraId="4FED943B">
      <w:pPr>
        <w:pStyle w:val="10"/>
        <w:numPr>
          <w:ilvl w:val="0"/>
          <w:numId w:val="4"/>
        </w:numPr>
        <w:bidi/>
        <w:spacing w:line="276" w:lineRule="auto"/>
        <w:jc w:val="both"/>
        <w:rPr>
          <w:rFonts w:asciiTheme="majorBidi" w:hAnsiTheme="majorBidi" w:cstheme="majorBidi"/>
          <w:color w:val="000000" w:themeColor="text1"/>
          <w:sz w:val="28"/>
          <w:szCs w:val="28"/>
          <w14:textFill>
            <w14:solidFill>
              <w14:schemeClr w14:val="tx1"/>
            </w14:solidFill>
          </w14:textFill>
        </w:rPr>
      </w:pPr>
      <w:r>
        <w:rPr>
          <w:rFonts w:asciiTheme="majorBidi" w:hAnsiTheme="majorBidi" w:cstheme="majorBidi"/>
          <w:color w:val="000000" w:themeColor="text1"/>
          <w:sz w:val="28"/>
          <w:szCs w:val="28"/>
          <w:rtl/>
          <w:lang w:val="en-CA"/>
          <w14:textFill>
            <w14:solidFill>
              <w14:schemeClr w14:val="tx1"/>
            </w14:solidFill>
          </w14:textFill>
        </w:rPr>
        <w:t>لا يُسمح للطالب باستعارة الآلة الحاسبة أو الأقلام أو أي أدوات أخرى من زملائه أثناء الامتحان</w:t>
      </w:r>
    </w:p>
    <w:p w14:paraId="0444D622">
      <w:pPr>
        <w:pStyle w:val="10"/>
        <w:numPr>
          <w:ilvl w:val="0"/>
          <w:numId w:val="4"/>
        </w:numPr>
        <w:bidi/>
        <w:spacing w:line="276" w:lineRule="auto"/>
        <w:jc w:val="both"/>
        <w:rPr>
          <w:rFonts w:asciiTheme="majorBidi" w:hAnsiTheme="majorBidi" w:cstheme="majorBidi"/>
          <w:color w:val="000000" w:themeColor="text1"/>
          <w:sz w:val="28"/>
          <w:szCs w:val="28"/>
          <w:rtl/>
          <w14:textFill>
            <w14:solidFill>
              <w14:schemeClr w14:val="tx1"/>
            </w14:solidFill>
          </w14:textFill>
        </w:rPr>
      </w:pPr>
      <w:r>
        <w:rPr>
          <w:rFonts w:asciiTheme="majorBidi" w:hAnsiTheme="majorBidi" w:cstheme="majorBidi"/>
          <w:color w:val="000000" w:themeColor="text1"/>
          <w:sz w:val="28"/>
          <w:szCs w:val="28"/>
          <w14:textFill>
            <w14:solidFill>
              <w14:schemeClr w14:val="tx1"/>
            </w14:solidFill>
          </w14:textFill>
        </w:rPr>
        <w:t xml:space="preserve"> </w:t>
      </w:r>
      <w:r>
        <w:rPr>
          <w:rFonts w:asciiTheme="majorBidi" w:hAnsiTheme="majorBidi" w:cstheme="majorBidi"/>
          <w:color w:val="000000" w:themeColor="text1"/>
          <w:sz w:val="28"/>
          <w:szCs w:val="28"/>
          <w:rtl/>
          <w:lang w:bidi="fa-IR"/>
          <w14:textFill>
            <w14:solidFill>
              <w14:schemeClr w14:val="tx1"/>
            </w14:solidFill>
          </w14:textFill>
        </w:rPr>
        <w:t>لایسمح بالتدخین أو ادخال علبة سكائر داخل القاعة الامتحانیة</w:t>
      </w:r>
      <w:r>
        <w:rPr>
          <w:rFonts w:asciiTheme="majorBidi" w:hAnsiTheme="majorBidi" w:cstheme="majorBidi"/>
          <w:color w:val="000000" w:themeColor="text1"/>
          <w:sz w:val="28"/>
          <w:szCs w:val="28"/>
          <w14:textFill>
            <w14:solidFill>
              <w14:schemeClr w14:val="tx1"/>
            </w14:solidFill>
          </w14:textFill>
        </w:rPr>
        <w:t xml:space="preserve"> </w:t>
      </w:r>
    </w:p>
    <w:p w14:paraId="7087142A">
      <w:pPr>
        <w:bidi/>
        <w:rPr>
          <w:rFonts w:asciiTheme="majorBidi" w:hAnsiTheme="majorBidi" w:cstheme="majorBidi"/>
          <w:color w:val="000000" w:themeColor="text1"/>
          <w:sz w:val="28"/>
          <w:szCs w:val="28"/>
          <w:rtl/>
          <w14:textFill>
            <w14:solidFill>
              <w14:schemeClr w14:val="tx1"/>
            </w14:solidFill>
          </w14:textFill>
        </w:rPr>
      </w:pPr>
    </w:p>
    <w:p w14:paraId="22CFECC9">
      <w:pPr>
        <w:bidi/>
        <w:rPr>
          <w:rFonts w:asciiTheme="majorBidi" w:hAnsiTheme="majorBidi" w:cstheme="majorBidi"/>
          <w:color w:val="000000" w:themeColor="text1"/>
          <w:sz w:val="28"/>
          <w:szCs w:val="28"/>
          <w:rtl/>
          <w14:textFill>
            <w14:solidFill>
              <w14:schemeClr w14:val="tx1"/>
            </w14:solidFill>
          </w14:textFill>
        </w:rPr>
      </w:pPr>
    </w:p>
    <w:p w14:paraId="6245F9DD">
      <w:pPr>
        <w:bidi/>
        <w:rPr>
          <w:rFonts w:asciiTheme="majorBidi" w:hAnsiTheme="majorBidi" w:cstheme="majorBidi"/>
          <w:color w:val="000000" w:themeColor="text1"/>
          <w:sz w:val="28"/>
          <w:szCs w:val="28"/>
          <w:rtl/>
          <w14:textFill>
            <w14:solidFill>
              <w14:schemeClr w14:val="tx1"/>
            </w14:solidFill>
          </w14:textFill>
        </w:rPr>
      </w:pPr>
    </w:p>
    <w:p w14:paraId="552B813C">
      <w:pPr>
        <w:bidi/>
        <w:rPr>
          <w:rFonts w:asciiTheme="majorBidi" w:hAnsiTheme="majorBidi" w:cstheme="majorBidi"/>
          <w:b/>
          <w:bCs/>
          <w:color w:val="4472C4" w:themeColor="accent1"/>
          <w:sz w:val="32"/>
          <w:szCs w:val="32"/>
          <w:u w:val="single"/>
          <w:rtl/>
          <w14:textFill>
            <w14:solidFill>
              <w14:schemeClr w14:val="accent1"/>
            </w14:solidFill>
          </w14:textFill>
        </w:rPr>
      </w:pPr>
      <w:r>
        <w:rPr>
          <w:rFonts w:hint="cs" w:asciiTheme="majorBidi" w:hAnsiTheme="majorBidi" w:cstheme="majorBidi"/>
          <w:b/>
          <w:bCs/>
          <w:color w:val="4472C4" w:themeColor="accent1"/>
          <w:sz w:val="32"/>
          <w:szCs w:val="32"/>
          <w:u w:val="single"/>
          <w:rtl/>
          <w14:textFill>
            <w14:solidFill>
              <w14:schemeClr w14:val="accent1"/>
            </w14:solidFill>
          </w14:textFill>
        </w:rPr>
        <w:t>رابعا: ساسة وضوابط الاستضافة</w:t>
      </w:r>
    </w:p>
    <w:p w14:paraId="17DCF8A7">
      <w:pPr>
        <w:pStyle w:val="6"/>
        <w:bidi/>
        <w:spacing w:after="0" w:afterAutospacing="0" w:line="276" w:lineRule="auto"/>
        <w:rPr>
          <w:rFonts w:asciiTheme="majorBidi" w:hAnsiTheme="majorBidi" w:cstheme="majorBidi"/>
          <w:color w:val="000000" w:themeColor="text1"/>
          <w:sz w:val="28"/>
          <w:szCs w:val="28"/>
          <w:rtl/>
          <w14:textFill>
            <w14:solidFill>
              <w14:schemeClr w14:val="tx1"/>
            </w14:solidFill>
          </w14:textFill>
        </w:rPr>
      </w:pPr>
      <w:r>
        <w:rPr>
          <w:rFonts w:asciiTheme="majorBidi" w:hAnsiTheme="majorBidi" w:cstheme="majorBidi"/>
          <w:color w:val="000000" w:themeColor="text1"/>
          <w:sz w:val="28"/>
          <w:szCs w:val="28"/>
          <w:rtl/>
          <w14:textFill>
            <w14:solidFill>
              <w14:schemeClr w14:val="tx1"/>
            </w14:solidFill>
          </w14:textFill>
        </w:rPr>
        <w:t>توضح هذه السياسة الحالات التي يجوز فيها للطالب تقديم طلب الاستضافة إلى جامعة أو كلية أخرى، وذلك وفق ضوابط وزارة التعليم العالي والبحث العلمي</w:t>
      </w:r>
      <w:r>
        <w:rPr>
          <w:rFonts w:asciiTheme="majorBidi" w:hAnsiTheme="majorBidi" w:cstheme="majorBidi"/>
          <w:color w:val="000000" w:themeColor="text1"/>
          <w:sz w:val="28"/>
          <w:szCs w:val="28"/>
          <w14:textFill>
            <w14:solidFill>
              <w14:schemeClr w14:val="tx1"/>
            </w14:solidFill>
          </w14:textFill>
        </w:rPr>
        <w:t>.</w:t>
      </w:r>
      <w:r>
        <w:rPr>
          <w:rFonts w:hint="cs" w:asciiTheme="majorBidi" w:hAnsiTheme="majorBidi" w:cstheme="majorBidi"/>
          <w:color w:val="000000" w:themeColor="text1"/>
          <w:sz w:val="28"/>
          <w:szCs w:val="28"/>
          <w:rtl/>
          <w14:textFill>
            <w14:solidFill>
              <w14:schemeClr w14:val="tx1"/>
            </w14:solidFill>
          </w14:textFill>
        </w:rPr>
        <w:t xml:space="preserve"> </w:t>
      </w:r>
      <w:r>
        <w:rPr>
          <w:rFonts w:asciiTheme="majorBidi" w:hAnsiTheme="majorBidi" w:cstheme="majorBidi"/>
          <w:color w:val="000000" w:themeColor="text1"/>
          <w:sz w:val="28"/>
          <w:szCs w:val="28"/>
          <w:rtl/>
          <w14:textFill>
            <w14:solidFill>
              <w14:schemeClr w14:val="tx1"/>
            </w14:solidFill>
          </w14:textFill>
        </w:rPr>
        <w:t>وتُعتمد الاستضافة للحالات الضرورية والمشروعة، وبما يضمن مصلحة الطالب واستمراره في الدراسة ضمن التعليمات النافذة</w:t>
      </w:r>
      <w:r>
        <w:rPr>
          <w:rFonts w:asciiTheme="majorBidi" w:hAnsiTheme="majorBidi" w:cstheme="majorBidi"/>
          <w:color w:val="000000" w:themeColor="text1"/>
          <w:sz w:val="28"/>
          <w:szCs w:val="28"/>
          <w14:textFill>
            <w14:solidFill>
              <w14:schemeClr w14:val="tx1"/>
            </w14:solidFill>
          </w14:textFill>
        </w:rPr>
        <w:t>.</w:t>
      </w:r>
    </w:p>
    <w:p w14:paraId="693E8943">
      <w:pPr>
        <w:pStyle w:val="6"/>
        <w:numPr>
          <w:ilvl w:val="0"/>
          <w:numId w:val="5"/>
        </w:numPr>
        <w:bidi/>
        <w:spacing w:after="0" w:afterAutospacing="0" w:line="276" w:lineRule="auto"/>
        <w:rPr>
          <w:rFonts w:asciiTheme="majorBidi" w:hAnsiTheme="majorBidi" w:cstheme="majorBidi"/>
          <w:color w:val="000000" w:themeColor="text1"/>
          <w:sz w:val="28"/>
          <w:szCs w:val="28"/>
          <w14:textFill>
            <w14:solidFill>
              <w14:schemeClr w14:val="tx1"/>
            </w14:solidFill>
          </w14:textFill>
        </w:rPr>
      </w:pPr>
      <w:r>
        <w:rPr>
          <w:rFonts w:asciiTheme="majorBidi" w:hAnsiTheme="majorBidi" w:cstheme="majorBidi"/>
          <w:color w:val="000000" w:themeColor="text1"/>
          <w:sz w:val="28"/>
          <w:szCs w:val="28"/>
          <w:rtl/>
          <w14:textFill>
            <w14:solidFill>
              <w14:schemeClr w14:val="tx1"/>
            </w14:solidFill>
          </w14:textFill>
        </w:rPr>
        <w:t>للجامعات النظر في الحالات والطلبات الخاصة باستضافة الطلبة وللمراحل الدراسية كافة، بغضّ النظر عن سنوات الاستضافة السابقة، باستثناء طلبة السنة الدراسية المنتهية والطلبة المقبولين الجدد في سنة القبول نفسها، وذلك وفق الحالات الآتية</w:t>
      </w:r>
      <w:r>
        <w:rPr>
          <w:rFonts w:asciiTheme="majorBidi" w:hAnsiTheme="majorBidi" w:cstheme="majorBidi"/>
          <w:color w:val="000000" w:themeColor="text1"/>
          <w:sz w:val="28"/>
          <w:szCs w:val="28"/>
          <w:lang w:val="en-CA"/>
          <w14:textFill>
            <w14:solidFill>
              <w14:schemeClr w14:val="tx1"/>
            </w14:solidFill>
          </w14:textFill>
        </w:rPr>
        <w:t>:</w:t>
      </w:r>
    </w:p>
    <w:p w14:paraId="1F24B4DF">
      <w:pPr>
        <w:pStyle w:val="6"/>
        <w:numPr>
          <w:ilvl w:val="0"/>
          <w:numId w:val="6"/>
        </w:numPr>
        <w:bidi/>
        <w:spacing w:after="0" w:afterAutospacing="0" w:line="276" w:lineRule="auto"/>
        <w:jc w:val="both"/>
        <w:rPr>
          <w:rFonts w:asciiTheme="majorBidi" w:hAnsiTheme="majorBidi" w:cstheme="majorBidi"/>
          <w:color w:val="000000" w:themeColor="text1"/>
          <w:sz w:val="28"/>
          <w:szCs w:val="28"/>
          <w:lang w:val="en-CA"/>
          <w14:textFill>
            <w14:solidFill>
              <w14:schemeClr w14:val="tx1"/>
            </w14:solidFill>
          </w14:textFill>
        </w:rPr>
      </w:pPr>
      <w:r>
        <w:rPr>
          <w:rFonts w:asciiTheme="majorBidi" w:hAnsiTheme="majorBidi" w:cstheme="majorBidi"/>
          <w:color w:val="000000" w:themeColor="text1"/>
          <w:sz w:val="28"/>
          <w:szCs w:val="28"/>
          <w:rtl/>
          <w14:textFill>
            <w14:solidFill>
              <w14:schemeClr w14:val="tx1"/>
            </w14:solidFill>
          </w14:textFill>
        </w:rPr>
        <w:t xml:space="preserve">الطلبة الذين يعانون من أمراض عضال أو حالات مرضية مستعصية، مثل: السرطان، الصرع، فقدان أحد الأطراف بسبب العمليات الإرهابية أو حوادث الدهس، عجز الكلى أو القلب أو أحد الأعضاء المهمة، الأمراض العصبية مثل التصلب العصبي </w:t>
      </w:r>
      <w:r>
        <w:rPr>
          <w:rFonts w:asciiTheme="majorBidi" w:hAnsiTheme="majorBidi" w:cstheme="majorBidi"/>
          <w:color w:val="000000" w:themeColor="text1"/>
          <w:sz w:val="28"/>
          <w:szCs w:val="28"/>
          <w:lang w:val="en-CA"/>
          <w14:textFill>
            <w14:solidFill>
              <w14:schemeClr w14:val="tx1"/>
            </w14:solidFill>
          </w14:textFill>
        </w:rPr>
        <w:t>MS</w:t>
      </w:r>
      <w:r>
        <w:rPr>
          <w:rFonts w:asciiTheme="majorBidi" w:hAnsiTheme="majorBidi" w:cstheme="majorBidi"/>
          <w:color w:val="000000" w:themeColor="text1"/>
          <w:sz w:val="28"/>
          <w:szCs w:val="28"/>
          <w:rtl/>
          <w14:textFill>
            <w14:solidFill>
              <w14:schemeClr w14:val="tx1"/>
            </w14:solidFill>
          </w14:textFill>
        </w:rPr>
        <w:t>، أمراض الغدد الصماء المزمنة والمتقدمة، أو أي حالات مرضية مستعصية أخرى تستوجب وجود الطالب بالقرب من عائلته وذويه، على أن تُحدد الحالة من خلال لجنة في كلية الطب في الجامعة، أو بالاستعانة بكلية طب في جامعة أخرى داخل المحافظة عند عدم توفرها</w:t>
      </w:r>
      <w:r>
        <w:rPr>
          <w:rFonts w:asciiTheme="majorBidi" w:hAnsiTheme="majorBidi" w:cstheme="majorBidi"/>
          <w:color w:val="000000" w:themeColor="text1"/>
          <w:sz w:val="28"/>
          <w:szCs w:val="28"/>
          <w:lang w:val="en-CA"/>
          <w14:textFill>
            <w14:solidFill>
              <w14:schemeClr w14:val="tx1"/>
            </w14:solidFill>
          </w14:textFill>
        </w:rPr>
        <w:t>.</w:t>
      </w:r>
    </w:p>
    <w:p w14:paraId="5E3B8735">
      <w:pPr>
        <w:pStyle w:val="6"/>
        <w:numPr>
          <w:ilvl w:val="0"/>
          <w:numId w:val="6"/>
        </w:numPr>
        <w:bidi/>
        <w:spacing w:after="0" w:afterAutospacing="0" w:line="276" w:lineRule="auto"/>
        <w:jc w:val="both"/>
        <w:rPr>
          <w:rFonts w:asciiTheme="majorBidi" w:hAnsiTheme="majorBidi" w:cstheme="majorBidi"/>
          <w:color w:val="000000" w:themeColor="text1"/>
          <w:sz w:val="28"/>
          <w:szCs w:val="28"/>
          <w:lang w:val="en-CA"/>
          <w14:textFill>
            <w14:solidFill>
              <w14:schemeClr w14:val="tx1"/>
            </w14:solidFill>
          </w14:textFill>
        </w:rPr>
      </w:pPr>
      <w:r>
        <w:rPr>
          <w:rFonts w:asciiTheme="majorBidi" w:hAnsiTheme="majorBidi" w:cstheme="majorBidi"/>
          <w:color w:val="000000" w:themeColor="text1"/>
          <w:sz w:val="28"/>
          <w:szCs w:val="28"/>
          <w:rtl/>
          <w14:textFill>
            <w14:solidFill>
              <w14:schemeClr w14:val="tx1"/>
            </w14:solidFill>
          </w14:textFill>
        </w:rPr>
        <w:t>الطلبة الذين يعانون من فقدان البصر التدريجي أو ضعف النظر المتقدم، إذا كانت حالتهم تستوجب وجودهم بالقرب من عائلتهم وذويهم</w:t>
      </w:r>
      <w:r>
        <w:rPr>
          <w:rFonts w:asciiTheme="majorBidi" w:hAnsiTheme="majorBidi" w:cstheme="majorBidi"/>
          <w:color w:val="000000" w:themeColor="text1"/>
          <w:sz w:val="28"/>
          <w:szCs w:val="28"/>
          <w:lang w:val="en-CA"/>
          <w14:textFill>
            <w14:solidFill>
              <w14:schemeClr w14:val="tx1"/>
            </w14:solidFill>
          </w14:textFill>
        </w:rPr>
        <w:t>.</w:t>
      </w:r>
    </w:p>
    <w:p w14:paraId="2CBEDEF0">
      <w:pPr>
        <w:pStyle w:val="6"/>
        <w:numPr>
          <w:ilvl w:val="0"/>
          <w:numId w:val="6"/>
        </w:numPr>
        <w:bidi/>
        <w:spacing w:after="0" w:afterAutospacing="0" w:line="276" w:lineRule="auto"/>
        <w:jc w:val="both"/>
        <w:rPr>
          <w:rFonts w:asciiTheme="majorBidi" w:hAnsiTheme="majorBidi" w:cstheme="majorBidi"/>
          <w:color w:val="000000" w:themeColor="text1"/>
          <w:sz w:val="28"/>
          <w:szCs w:val="28"/>
          <w:lang w:val="en-CA"/>
          <w14:textFill>
            <w14:solidFill>
              <w14:schemeClr w14:val="tx1"/>
            </w14:solidFill>
          </w14:textFill>
        </w:rPr>
      </w:pPr>
      <w:r>
        <w:rPr>
          <w:rFonts w:asciiTheme="majorBidi" w:hAnsiTheme="majorBidi" w:cstheme="majorBidi"/>
          <w:color w:val="000000" w:themeColor="text1"/>
          <w:sz w:val="28"/>
          <w:szCs w:val="28"/>
          <w:rtl/>
          <w14:textFill>
            <w14:solidFill>
              <w14:schemeClr w14:val="tx1"/>
            </w14:solidFill>
          </w14:textFill>
        </w:rPr>
        <w:t>ج</w:t>
      </w:r>
      <w:r>
        <w:rPr>
          <w:rFonts w:asciiTheme="majorBidi" w:hAnsiTheme="majorBidi" w:cstheme="majorBidi"/>
          <w:color w:val="000000" w:themeColor="text1"/>
          <w:sz w:val="28"/>
          <w:szCs w:val="28"/>
          <w:lang w:val="en-CA"/>
          <w14:textFill>
            <w14:solidFill>
              <w14:schemeClr w14:val="tx1"/>
            </w14:solidFill>
          </w14:textFill>
        </w:rPr>
        <w:t xml:space="preserve">. </w:t>
      </w:r>
      <w:r>
        <w:rPr>
          <w:rFonts w:asciiTheme="majorBidi" w:hAnsiTheme="majorBidi" w:cstheme="majorBidi"/>
          <w:color w:val="000000" w:themeColor="text1"/>
          <w:sz w:val="28"/>
          <w:szCs w:val="28"/>
          <w:rtl/>
          <w14:textFill>
            <w14:solidFill>
              <w14:schemeClr w14:val="tx1"/>
            </w14:solidFill>
          </w14:textFill>
        </w:rPr>
        <w:t>الطلبة من ذوي الاحتياجات الخاصة المقبولون في جامعة أو كلية يتطلب الوصول إلى قاعاتها الدراسية صعود السلالم، مما يستدعي استضافتهم في كلية مناظرة تتوفر فيها وسائل تسهيل الحركة، مثل المصعد الكهربائي</w:t>
      </w:r>
      <w:r>
        <w:rPr>
          <w:rFonts w:asciiTheme="majorBidi" w:hAnsiTheme="majorBidi" w:cstheme="majorBidi"/>
          <w:color w:val="000000" w:themeColor="text1"/>
          <w:sz w:val="28"/>
          <w:szCs w:val="28"/>
          <w:lang w:val="en-CA"/>
          <w14:textFill>
            <w14:solidFill>
              <w14:schemeClr w14:val="tx1"/>
            </w14:solidFill>
          </w14:textFill>
        </w:rPr>
        <w:t>.</w:t>
      </w:r>
    </w:p>
    <w:p w14:paraId="317B5922">
      <w:pPr>
        <w:pStyle w:val="6"/>
        <w:numPr>
          <w:ilvl w:val="0"/>
          <w:numId w:val="6"/>
        </w:numPr>
        <w:bidi/>
        <w:spacing w:after="0" w:afterAutospacing="0" w:line="276" w:lineRule="auto"/>
        <w:jc w:val="both"/>
        <w:rPr>
          <w:rFonts w:asciiTheme="majorBidi" w:hAnsiTheme="majorBidi" w:cstheme="majorBidi"/>
          <w:color w:val="000000" w:themeColor="text1"/>
          <w:sz w:val="28"/>
          <w:szCs w:val="28"/>
          <w:lang w:val="en-CA"/>
          <w14:textFill>
            <w14:solidFill>
              <w14:schemeClr w14:val="tx1"/>
            </w14:solidFill>
          </w14:textFill>
        </w:rPr>
      </w:pPr>
      <w:r>
        <w:rPr>
          <w:rFonts w:asciiTheme="majorBidi" w:hAnsiTheme="majorBidi" w:cstheme="majorBidi"/>
          <w:color w:val="000000" w:themeColor="text1"/>
          <w:sz w:val="28"/>
          <w:szCs w:val="28"/>
          <w:rtl/>
          <w14:textFill>
            <w14:solidFill>
              <w14:schemeClr w14:val="tx1"/>
            </w14:solidFill>
          </w14:textFill>
        </w:rPr>
        <w:t>د</w:t>
      </w:r>
      <w:r>
        <w:rPr>
          <w:rFonts w:asciiTheme="majorBidi" w:hAnsiTheme="majorBidi" w:cstheme="majorBidi"/>
          <w:color w:val="000000" w:themeColor="text1"/>
          <w:sz w:val="28"/>
          <w:szCs w:val="28"/>
          <w:lang w:val="en-CA"/>
          <w14:textFill>
            <w14:solidFill>
              <w14:schemeClr w14:val="tx1"/>
            </w14:solidFill>
          </w14:textFill>
        </w:rPr>
        <w:t xml:space="preserve">. </w:t>
      </w:r>
      <w:r>
        <w:rPr>
          <w:rFonts w:asciiTheme="majorBidi" w:hAnsiTheme="majorBidi" w:cstheme="majorBidi"/>
          <w:color w:val="000000" w:themeColor="text1"/>
          <w:sz w:val="28"/>
          <w:szCs w:val="28"/>
          <w:rtl/>
          <w14:textFill>
            <w14:solidFill>
              <w14:schemeClr w14:val="tx1"/>
            </w14:solidFill>
          </w14:textFill>
        </w:rPr>
        <w:t>الطلبة الذين لديهم أسباب أمنية موثقة تتطلب استضافتهم في جامعات أخرى</w:t>
      </w:r>
      <w:r>
        <w:rPr>
          <w:rFonts w:asciiTheme="majorBidi" w:hAnsiTheme="majorBidi" w:cstheme="majorBidi"/>
          <w:color w:val="000000" w:themeColor="text1"/>
          <w:sz w:val="28"/>
          <w:szCs w:val="28"/>
          <w:lang w:val="en-CA"/>
          <w14:textFill>
            <w14:solidFill>
              <w14:schemeClr w14:val="tx1"/>
            </w14:solidFill>
          </w14:textFill>
        </w:rPr>
        <w:t>.</w:t>
      </w:r>
    </w:p>
    <w:p w14:paraId="18D327D3">
      <w:pPr>
        <w:pStyle w:val="6"/>
        <w:numPr>
          <w:ilvl w:val="0"/>
          <w:numId w:val="5"/>
        </w:numPr>
        <w:bidi/>
        <w:spacing w:after="0" w:afterAutospacing="0" w:line="276" w:lineRule="auto"/>
        <w:jc w:val="both"/>
        <w:rPr>
          <w:rFonts w:asciiTheme="majorBidi" w:hAnsiTheme="majorBidi" w:cstheme="majorBidi"/>
          <w:color w:val="000000" w:themeColor="text1"/>
          <w:sz w:val="28"/>
          <w:szCs w:val="28"/>
          <w:rtl/>
          <w:lang w:val="en-CA"/>
          <w14:textFill>
            <w14:solidFill>
              <w14:schemeClr w14:val="tx1"/>
            </w14:solidFill>
          </w14:textFill>
        </w:rPr>
      </w:pPr>
      <w:r>
        <w:rPr>
          <w:rFonts w:asciiTheme="majorBidi" w:hAnsiTheme="majorBidi" w:cstheme="majorBidi"/>
          <w:color w:val="000000" w:themeColor="text1"/>
          <w:sz w:val="28"/>
          <w:szCs w:val="28"/>
          <w:rtl/>
          <w:lang w:val="en-CA"/>
          <w14:textFill>
            <w14:solidFill>
              <w14:schemeClr w14:val="tx1"/>
            </w14:solidFill>
          </w14:textFill>
        </w:rPr>
        <w:t>تتم استضافة الطلبة من وإلى الدراسة المناظرة في الكليات والمعاهد الحكومية والأهلية التابعة لوزارة التعليم العالي والبحث العلمي، وذلك بحسب صلاحية رؤساء الجامعات وفي أضيق الحدود</w:t>
      </w:r>
      <w:r>
        <w:rPr>
          <w:rFonts w:asciiTheme="majorBidi" w:hAnsiTheme="majorBidi" w:cstheme="majorBidi"/>
          <w:color w:val="000000" w:themeColor="text1"/>
          <w:sz w:val="28"/>
          <w:szCs w:val="28"/>
          <w:lang w:val="en-CA"/>
          <w14:textFill>
            <w14:solidFill>
              <w14:schemeClr w14:val="tx1"/>
            </w14:solidFill>
          </w14:textFill>
        </w:rPr>
        <w:t>.</w:t>
      </w:r>
    </w:p>
    <w:p w14:paraId="19E5C477">
      <w:pPr>
        <w:pStyle w:val="6"/>
        <w:numPr>
          <w:ilvl w:val="0"/>
          <w:numId w:val="5"/>
        </w:numPr>
        <w:bidi/>
        <w:spacing w:after="0" w:afterAutospacing="0" w:line="276" w:lineRule="auto"/>
        <w:jc w:val="both"/>
        <w:rPr>
          <w:rFonts w:asciiTheme="majorBidi" w:hAnsiTheme="majorBidi" w:cstheme="majorBidi"/>
          <w:color w:val="000000" w:themeColor="text1"/>
          <w:sz w:val="28"/>
          <w:szCs w:val="28"/>
          <w:lang w:val="en-CA"/>
          <w14:textFill>
            <w14:solidFill>
              <w14:schemeClr w14:val="tx1"/>
            </w14:solidFill>
          </w14:textFill>
        </w:rPr>
      </w:pPr>
      <w:r>
        <w:rPr>
          <w:rFonts w:hint="cs" w:asciiTheme="majorBidi" w:hAnsiTheme="majorBidi" w:cstheme="majorBidi"/>
          <w:b/>
          <w:bCs/>
          <w:color w:val="000000" w:themeColor="text1"/>
          <w:sz w:val="28"/>
          <w:szCs w:val="28"/>
          <w:rtl/>
          <w:lang w:val="en-CA"/>
          <w14:textFill>
            <w14:solidFill>
              <w14:schemeClr w14:val="tx1"/>
            </w14:solidFill>
          </w14:textFill>
        </w:rPr>
        <w:t xml:space="preserve"> </w:t>
      </w:r>
      <w:r>
        <w:rPr>
          <w:rFonts w:asciiTheme="majorBidi" w:hAnsiTheme="majorBidi" w:cstheme="majorBidi"/>
          <w:color w:val="000000" w:themeColor="text1"/>
          <w:sz w:val="28"/>
          <w:szCs w:val="28"/>
          <w:lang w:val="en-CA"/>
          <w14:textFill>
            <w14:solidFill>
              <w14:schemeClr w14:val="tx1"/>
            </w14:solidFill>
          </w14:textFill>
        </w:rPr>
        <w:t xml:space="preserve"> </w:t>
      </w:r>
      <w:r>
        <w:rPr>
          <w:rFonts w:asciiTheme="majorBidi" w:hAnsiTheme="majorBidi" w:cstheme="majorBidi"/>
          <w:color w:val="000000" w:themeColor="text1"/>
          <w:sz w:val="28"/>
          <w:szCs w:val="28"/>
          <w:rtl/>
          <w:lang w:val="en-CA"/>
          <w14:textFill>
            <w14:solidFill>
              <w14:schemeClr w14:val="tx1"/>
            </w14:solidFill>
          </w14:textFill>
        </w:rPr>
        <w:t xml:space="preserve">يجوز استضافة الطلبة من الدراسة المسائية إلى الدراسة الصباحية، بحسب صلاحية رؤساء الجامعات، وفي أضيق الحدود، وللحالات القاهرة المذكورة </w:t>
      </w:r>
      <w:r>
        <w:rPr>
          <w:rFonts w:hint="cs" w:asciiTheme="majorBidi" w:hAnsiTheme="majorBidi" w:cstheme="majorBidi"/>
          <w:color w:val="000000" w:themeColor="text1"/>
          <w:sz w:val="28"/>
          <w:szCs w:val="28"/>
          <w:rtl/>
          <w:lang w:val="en-CA"/>
          <w14:textFill>
            <w14:solidFill>
              <w14:schemeClr w14:val="tx1"/>
            </w14:solidFill>
          </w14:textFill>
        </w:rPr>
        <w:t>ف</w:t>
      </w:r>
      <w:r>
        <w:rPr>
          <w:rFonts w:asciiTheme="majorBidi" w:hAnsiTheme="majorBidi" w:cstheme="majorBidi"/>
          <w:color w:val="000000" w:themeColor="text1"/>
          <w:sz w:val="28"/>
          <w:szCs w:val="28"/>
          <w:rtl/>
          <w:lang w:val="en-CA"/>
          <w14:textFill>
            <w14:solidFill>
              <w14:schemeClr w14:val="tx1"/>
            </w14:solidFill>
          </w14:textFill>
        </w:rPr>
        <w:t>ي البند (ح-2) من ضوابط الانتقال</w:t>
      </w:r>
      <w:r>
        <w:rPr>
          <w:rFonts w:asciiTheme="majorBidi" w:hAnsiTheme="majorBidi" w:cstheme="majorBidi"/>
          <w:color w:val="000000" w:themeColor="text1"/>
          <w:sz w:val="28"/>
          <w:szCs w:val="28"/>
          <w:lang w:val="en-CA"/>
          <w14:textFill>
            <w14:solidFill>
              <w14:schemeClr w14:val="tx1"/>
            </w14:solidFill>
          </w14:textFill>
        </w:rPr>
        <w:t>.</w:t>
      </w:r>
    </w:p>
    <w:p w14:paraId="5D7EBD74">
      <w:pPr>
        <w:pStyle w:val="6"/>
        <w:numPr>
          <w:ilvl w:val="0"/>
          <w:numId w:val="5"/>
        </w:numPr>
        <w:bidi/>
        <w:spacing w:after="0" w:afterAutospacing="0" w:line="276" w:lineRule="auto"/>
        <w:jc w:val="both"/>
        <w:rPr>
          <w:rFonts w:asciiTheme="majorBidi" w:hAnsiTheme="majorBidi" w:cstheme="majorBidi"/>
          <w:color w:val="000000" w:themeColor="text1"/>
          <w:sz w:val="28"/>
          <w:szCs w:val="28"/>
          <w:lang w:val="en-CA"/>
          <w14:textFill>
            <w14:solidFill>
              <w14:schemeClr w14:val="tx1"/>
            </w14:solidFill>
          </w14:textFill>
        </w:rPr>
      </w:pPr>
      <w:r>
        <w:rPr>
          <w:rFonts w:asciiTheme="majorBidi" w:hAnsiTheme="majorBidi" w:cstheme="majorBidi"/>
          <w:color w:val="000000" w:themeColor="text1"/>
          <w:sz w:val="28"/>
          <w:szCs w:val="28"/>
          <w:rtl/>
          <w:lang w:val="en-CA"/>
          <w14:textFill>
            <w14:solidFill>
              <w14:schemeClr w14:val="tx1"/>
            </w14:solidFill>
          </w14:textFill>
        </w:rPr>
        <w:t xml:space="preserve">لا يجوز استضافة الطلبة الدارسين في الكليات التابعة للوقفين </w:t>
      </w:r>
      <w:r>
        <w:rPr>
          <w:rFonts w:asciiTheme="majorBidi" w:hAnsiTheme="majorBidi" w:cstheme="majorBidi"/>
          <w:b/>
          <w:bCs/>
          <w:color w:val="000000" w:themeColor="text1"/>
          <w:sz w:val="28"/>
          <w:szCs w:val="28"/>
          <w:rtl/>
          <w:lang w:val="en-CA"/>
          <w14:textFill>
            <w14:solidFill>
              <w14:schemeClr w14:val="tx1"/>
            </w14:solidFill>
          </w14:textFill>
        </w:rPr>
        <w:t>الشيعي والسني</w:t>
      </w:r>
      <w:r>
        <w:rPr>
          <w:rFonts w:asciiTheme="majorBidi" w:hAnsiTheme="majorBidi" w:cstheme="majorBidi"/>
          <w:color w:val="000000" w:themeColor="text1"/>
          <w:sz w:val="28"/>
          <w:szCs w:val="28"/>
          <w:rtl/>
          <w:lang w:val="en-CA"/>
          <w14:textFill>
            <w14:solidFill>
              <w14:schemeClr w14:val="tx1"/>
            </w14:solidFill>
          </w14:textFill>
        </w:rPr>
        <w:t xml:space="preserve"> إلى الأقسام المناظرة في الكليات الحكومية أو الأهلية التابعة لوزارة التعليم العالي والبحث العلمي، وبالعكس. ويجوز استضافتهم بين الفروع المناظرة التابعة لها فقط، ووفق الضوابط المعتمدة</w:t>
      </w:r>
    </w:p>
    <w:p w14:paraId="56946068">
      <w:pPr>
        <w:pStyle w:val="6"/>
        <w:numPr>
          <w:ilvl w:val="0"/>
          <w:numId w:val="5"/>
        </w:numPr>
        <w:bidi/>
        <w:spacing w:after="0" w:afterAutospacing="0" w:line="276" w:lineRule="auto"/>
        <w:jc w:val="both"/>
        <w:rPr>
          <w:rFonts w:asciiTheme="majorBidi" w:hAnsiTheme="majorBidi" w:cstheme="majorBidi"/>
          <w:color w:val="000000" w:themeColor="text1"/>
          <w:sz w:val="28"/>
          <w:szCs w:val="28"/>
          <w:lang w:val="en-CA"/>
          <w14:textFill>
            <w14:solidFill>
              <w14:schemeClr w14:val="tx1"/>
            </w14:solidFill>
          </w14:textFill>
        </w:rPr>
      </w:pPr>
      <w:r>
        <w:rPr>
          <w:rFonts w:asciiTheme="majorBidi" w:hAnsiTheme="majorBidi" w:cstheme="majorBidi"/>
          <w:color w:val="000000" w:themeColor="text1"/>
          <w:sz w:val="28"/>
          <w:szCs w:val="28"/>
          <w:lang w:val="en-CA"/>
          <w14:textFill>
            <w14:solidFill>
              <w14:schemeClr w14:val="tx1"/>
            </w14:solidFill>
          </w14:textFill>
        </w:rPr>
        <w:t xml:space="preserve"> </w:t>
      </w:r>
      <w:r>
        <w:rPr>
          <w:rFonts w:asciiTheme="majorBidi" w:hAnsiTheme="majorBidi" w:cstheme="majorBidi"/>
          <w:color w:val="000000" w:themeColor="text1"/>
          <w:sz w:val="28"/>
          <w:szCs w:val="28"/>
          <w:rtl/>
          <w:lang w:val="en-CA"/>
          <w14:textFill>
            <w14:solidFill>
              <w14:schemeClr w14:val="tx1"/>
            </w14:solidFill>
          </w14:textFill>
        </w:rPr>
        <w:t>تُجرى المقاصة العلمية للطالب المستضاف من قبل كليته الأصلية، على ألا يترتب على استضافة الطالب خارج كليته مطالبته بأكثر من مادتين دراسيتين لجميع سنوات الاستضافة</w:t>
      </w:r>
      <w:r>
        <w:rPr>
          <w:rFonts w:asciiTheme="majorBidi" w:hAnsiTheme="majorBidi" w:cstheme="majorBidi"/>
          <w:color w:val="000000" w:themeColor="text1"/>
          <w:sz w:val="28"/>
          <w:szCs w:val="28"/>
          <w:lang w:val="en-CA"/>
          <w14:textFill>
            <w14:solidFill>
              <w14:schemeClr w14:val="tx1"/>
            </w14:solidFill>
          </w14:textFill>
        </w:rPr>
        <w:t>.</w:t>
      </w:r>
    </w:p>
    <w:p w14:paraId="79C1A044">
      <w:pPr>
        <w:pStyle w:val="6"/>
        <w:numPr>
          <w:ilvl w:val="0"/>
          <w:numId w:val="5"/>
        </w:numPr>
        <w:bidi/>
        <w:spacing w:after="0" w:afterAutospacing="0" w:line="276" w:lineRule="auto"/>
        <w:jc w:val="both"/>
        <w:rPr>
          <w:rFonts w:asciiTheme="majorBidi" w:hAnsiTheme="majorBidi" w:cstheme="majorBidi"/>
          <w:color w:val="000000" w:themeColor="text1"/>
          <w:sz w:val="28"/>
          <w:szCs w:val="28"/>
          <w:lang w:val="en-CA"/>
          <w14:textFill>
            <w14:solidFill>
              <w14:schemeClr w14:val="tx1"/>
            </w14:solidFill>
          </w14:textFill>
        </w:rPr>
      </w:pPr>
      <w:r>
        <w:rPr>
          <w:rFonts w:asciiTheme="majorBidi" w:hAnsiTheme="majorBidi" w:cstheme="majorBidi"/>
          <w:color w:val="000000" w:themeColor="text1"/>
          <w:sz w:val="28"/>
          <w:szCs w:val="28"/>
          <w:rtl/>
          <w:lang w:val="en-CA"/>
          <w14:textFill>
            <w14:solidFill>
              <w14:schemeClr w14:val="tx1"/>
            </w14:solidFill>
          </w14:textFill>
        </w:rPr>
        <w:t xml:space="preserve">يحق للطالب تقديم طلب إلغاء الاستضافة إلى الجامعة المستضيفة خلال مدة </w:t>
      </w:r>
      <w:r>
        <w:rPr>
          <w:rFonts w:asciiTheme="majorBidi" w:hAnsiTheme="majorBidi" w:cstheme="majorBidi"/>
          <w:b/>
          <w:bCs/>
          <w:color w:val="000000" w:themeColor="text1"/>
          <w:sz w:val="28"/>
          <w:szCs w:val="28"/>
          <w:lang w:val="en-CA"/>
          <w14:textFill>
            <w14:solidFill>
              <w14:schemeClr w14:val="tx1"/>
            </w14:solidFill>
          </w14:textFill>
        </w:rPr>
        <w:t>30</w:t>
      </w:r>
      <w:r>
        <w:rPr>
          <w:rFonts w:hint="cs" w:asciiTheme="majorBidi" w:hAnsiTheme="majorBidi" w:cstheme="majorBidi"/>
          <w:b/>
          <w:bCs/>
          <w:color w:val="000000" w:themeColor="text1"/>
          <w:sz w:val="28"/>
          <w:szCs w:val="28"/>
          <w:rtl/>
          <w:lang w:val="en-CA"/>
          <w14:textFill>
            <w14:solidFill>
              <w14:schemeClr w14:val="tx1"/>
            </w14:solidFill>
          </w14:textFill>
        </w:rPr>
        <w:t xml:space="preserve"> </w:t>
      </w:r>
      <w:r>
        <w:rPr>
          <w:rFonts w:asciiTheme="majorBidi" w:hAnsiTheme="majorBidi" w:cstheme="majorBidi"/>
          <w:b/>
          <w:bCs/>
          <w:color w:val="000000" w:themeColor="text1"/>
          <w:sz w:val="28"/>
          <w:szCs w:val="28"/>
          <w:lang w:val="en-CA"/>
          <w14:textFill>
            <w14:solidFill>
              <w14:schemeClr w14:val="tx1"/>
            </w14:solidFill>
          </w14:textFill>
        </w:rPr>
        <w:t xml:space="preserve"> </w:t>
      </w:r>
      <w:r>
        <w:rPr>
          <w:rFonts w:asciiTheme="majorBidi" w:hAnsiTheme="majorBidi" w:cstheme="majorBidi"/>
          <w:b/>
          <w:bCs/>
          <w:color w:val="000000" w:themeColor="text1"/>
          <w:sz w:val="28"/>
          <w:szCs w:val="28"/>
          <w:rtl/>
          <w:lang w:val="en-CA"/>
          <w14:textFill>
            <w14:solidFill>
              <w14:schemeClr w14:val="tx1"/>
            </w14:solidFill>
          </w14:textFill>
        </w:rPr>
        <w:t>يومًا</w:t>
      </w:r>
      <w:r>
        <w:rPr>
          <w:rFonts w:asciiTheme="majorBidi" w:hAnsiTheme="majorBidi" w:cstheme="majorBidi"/>
          <w:color w:val="000000" w:themeColor="text1"/>
          <w:sz w:val="28"/>
          <w:szCs w:val="28"/>
          <w:rtl/>
          <w:lang w:val="en-CA"/>
          <w14:textFill>
            <w14:solidFill>
              <w14:schemeClr w14:val="tx1"/>
            </w14:solidFill>
          </w14:textFill>
        </w:rPr>
        <w:t xml:space="preserve"> من تاريخ إصدار الأمر الإداري الخاص بالاستضافة</w:t>
      </w:r>
      <w:r>
        <w:rPr>
          <w:rFonts w:asciiTheme="majorBidi" w:hAnsiTheme="majorBidi" w:cstheme="majorBidi"/>
          <w:color w:val="000000" w:themeColor="text1"/>
          <w:sz w:val="28"/>
          <w:szCs w:val="28"/>
          <w:lang w:val="en-CA"/>
          <w14:textFill>
            <w14:solidFill>
              <w14:schemeClr w14:val="tx1"/>
            </w14:solidFill>
          </w14:textFill>
        </w:rPr>
        <w:t>.</w:t>
      </w:r>
    </w:p>
    <w:p w14:paraId="4047E4F2">
      <w:pPr>
        <w:pStyle w:val="6"/>
        <w:bidi/>
        <w:spacing w:after="0" w:afterAutospacing="0" w:line="276" w:lineRule="auto"/>
        <w:ind w:left="360"/>
        <w:jc w:val="both"/>
        <w:rPr>
          <w:rFonts w:asciiTheme="majorBidi" w:hAnsiTheme="majorBidi" w:cstheme="majorBidi"/>
          <w:color w:val="000000" w:themeColor="text1"/>
          <w:sz w:val="28"/>
          <w:szCs w:val="28"/>
          <w:rtl/>
          <w:lang w:val="en-CA"/>
          <w14:textFill>
            <w14:solidFill>
              <w14:schemeClr w14:val="tx1"/>
            </w14:solidFill>
          </w14:textFill>
        </w:rPr>
      </w:pPr>
    </w:p>
    <w:p w14:paraId="70871439">
      <w:pPr>
        <w:pStyle w:val="6"/>
        <w:numPr>
          <w:ilvl w:val="0"/>
          <w:numId w:val="5"/>
        </w:numPr>
        <w:bidi/>
        <w:spacing w:after="0" w:afterAutospacing="0"/>
        <w:rPr>
          <w:rFonts w:asciiTheme="majorBidi" w:hAnsiTheme="majorBidi" w:cstheme="majorBidi"/>
          <w:color w:val="000000" w:themeColor="text1"/>
          <w:sz w:val="28"/>
          <w:szCs w:val="28"/>
          <w:rtl/>
          <w14:textFill>
            <w14:solidFill>
              <w14:schemeClr w14:val="tx1"/>
            </w14:solidFill>
          </w14:textFill>
        </w:rPr>
      </w:pPr>
      <w:r>
        <w:rPr>
          <w:rFonts w:asciiTheme="majorBidi" w:hAnsiTheme="majorBidi" w:cstheme="majorBidi"/>
          <w:color w:val="000000" w:themeColor="text1"/>
          <w:sz w:val="28"/>
          <w:szCs w:val="28"/>
          <w:rtl/>
          <w14:textFill>
            <w14:solidFill>
              <w14:schemeClr w14:val="tx1"/>
            </w14:solidFill>
          </w14:textFill>
        </w:rPr>
        <w:t>دفع الأجور للطلبة المستضافين كما يلي:</w:t>
      </w:r>
    </w:p>
    <w:p w14:paraId="7087143A">
      <w:pPr>
        <w:pStyle w:val="6"/>
        <w:numPr>
          <w:ilvl w:val="0"/>
          <w:numId w:val="7"/>
        </w:numPr>
        <w:bidi/>
        <w:spacing w:after="0" w:afterAutospacing="0" w:line="276" w:lineRule="auto"/>
        <w:jc w:val="both"/>
        <w:rPr>
          <w:rFonts w:asciiTheme="majorBidi" w:hAnsiTheme="majorBidi" w:cstheme="majorBidi"/>
          <w:color w:val="000000" w:themeColor="text1"/>
          <w:sz w:val="28"/>
          <w:szCs w:val="28"/>
          <w:rtl/>
          <w14:textFill>
            <w14:solidFill>
              <w14:schemeClr w14:val="tx1"/>
            </w14:solidFill>
          </w14:textFill>
        </w:rPr>
      </w:pPr>
      <w:r>
        <w:rPr>
          <w:rFonts w:asciiTheme="majorBidi" w:hAnsiTheme="majorBidi" w:cstheme="majorBidi"/>
          <w:color w:val="000000" w:themeColor="text1"/>
          <w:sz w:val="28"/>
          <w:szCs w:val="28"/>
          <w:rtl/>
          <w14:textFill>
            <w14:solidFill>
              <w14:schemeClr w14:val="tx1"/>
            </w14:solidFill>
          </w14:textFill>
        </w:rPr>
        <w:t>نسبة (100%) للكلية الأصلية و(50%) للكلية المستضيفة في حالة الاستضافة من الدراسة المسائية إلى الدراسة الصباحية أو المسائية بين كليتين متناظرتين في جامعتين مختلفتين.</w:t>
      </w:r>
    </w:p>
    <w:p w14:paraId="7087143B">
      <w:pPr>
        <w:pStyle w:val="6"/>
        <w:numPr>
          <w:ilvl w:val="0"/>
          <w:numId w:val="7"/>
        </w:numPr>
        <w:bidi/>
        <w:spacing w:after="0" w:afterAutospacing="0" w:line="276" w:lineRule="auto"/>
        <w:jc w:val="both"/>
        <w:rPr>
          <w:rFonts w:asciiTheme="majorBidi" w:hAnsiTheme="majorBidi" w:cstheme="majorBidi"/>
          <w:color w:val="000000" w:themeColor="text1"/>
          <w:sz w:val="28"/>
          <w:szCs w:val="28"/>
          <w:rtl/>
          <w14:textFill>
            <w14:solidFill>
              <w14:schemeClr w14:val="tx1"/>
            </w14:solidFill>
          </w14:textFill>
        </w:rPr>
      </w:pPr>
      <w:r>
        <w:rPr>
          <w:rFonts w:asciiTheme="majorBidi" w:hAnsiTheme="majorBidi" w:cstheme="majorBidi"/>
          <w:color w:val="000000" w:themeColor="text1"/>
          <w:sz w:val="28"/>
          <w:szCs w:val="28"/>
          <w:rtl/>
          <w14:textFill>
            <w14:solidFill>
              <w14:schemeClr w14:val="tx1"/>
            </w14:solidFill>
          </w14:textFill>
        </w:rPr>
        <w:t>نسبة (100%) من الأجور الدراسة المسائية في الجامعة المستضيفة طيلة سنوات الاستضافة في حال رغبة الطالب بالاستضافة من الدراسة الصباحية إلى الدراسة المسائية (كليتين متناظرتين في جامعتين مختلفتين).</w:t>
      </w:r>
    </w:p>
    <w:p w14:paraId="7087143C">
      <w:pPr>
        <w:pStyle w:val="6"/>
        <w:numPr>
          <w:ilvl w:val="0"/>
          <w:numId w:val="7"/>
        </w:numPr>
        <w:bidi/>
        <w:spacing w:after="0" w:afterAutospacing="0" w:line="276" w:lineRule="auto"/>
        <w:jc w:val="both"/>
        <w:rPr>
          <w:rFonts w:asciiTheme="majorBidi" w:hAnsiTheme="majorBidi" w:cstheme="majorBidi"/>
          <w:color w:val="000000" w:themeColor="text1"/>
          <w:sz w:val="28"/>
          <w:szCs w:val="28"/>
          <w:rtl/>
          <w14:textFill>
            <w14:solidFill>
              <w14:schemeClr w14:val="tx1"/>
            </w14:solidFill>
          </w14:textFill>
        </w:rPr>
      </w:pPr>
      <w:r>
        <w:rPr>
          <w:rFonts w:asciiTheme="majorBidi" w:hAnsiTheme="majorBidi" w:cstheme="majorBidi"/>
          <w:b/>
          <w:bCs/>
          <w:color w:val="000000" w:themeColor="text1"/>
          <w:sz w:val="28"/>
          <w:szCs w:val="28"/>
          <w:rtl/>
          <w14:textFill>
            <w14:solidFill>
              <w14:schemeClr w14:val="tx1"/>
            </w14:solidFill>
          </w14:textFill>
        </w:rPr>
        <w:t>.</w:t>
      </w:r>
      <w:r>
        <w:rPr>
          <w:rFonts w:asciiTheme="majorBidi" w:hAnsiTheme="majorBidi" w:cstheme="majorBidi"/>
          <w:color w:val="000000" w:themeColor="text1"/>
          <w:sz w:val="28"/>
          <w:szCs w:val="28"/>
          <w:rtl/>
          <w14:textFill>
            <w14:solidFill>
              <w14:schemeClr w14:val="tx1"/>
            </w14:solidFill>
          </w14:textFill>
        </w:rPr>
        <w:t xml:space="preserve"> نسبة (60%) للكلية المستضيفة (الحكومية) و(40%) للكلية الأصلية (الأهلية) في حال كون الاستضافة من الكليات الأهلية إلى الكليات الحكومية.</w:t>
      </w:r>
    </w:p>
    <w:p w14:paraId="7087143D">
      <w:pPr>
        <w:pStyle w:val="6"/>
        <w:numPr>
          <w:ilvl w:val="0"/>
          <w:numId w:val="7"/>
        </w:numPr>
        <w:bidi/>
        <w:spacing w:after="0" w:afterAutospacing="0" w:line="276" w:lineRule="auto"/>
        <w:jc w:val="both"/>
        <w:rPr>
          <w:rFonts w:asciiTheme="majorBidi" w:hAnsiTheme="majorBidi" w:cstheme="majorBidi"/>
          <w:color w:val="000000" w:themeColor="text1"/>
          <w:sz w:val="28"/>
          <w:szCs w:val="28"/>
          <w:rtl/>
          <w14:textFill>
            <w14:solidFill>
              <w14:schemeClr w14:val="tx1"/>
            </w14:solidFill>
          </w14:textFill>
        </w:rPr>
      </w:pPr>
      <w:r>
        <w:rPr>
          <w:rFonts w:asciiTheme="majorBidi" w:hAnsiTheme="majorBidi" w:cstheme="majorBidi"/>
          <w:color w:val="000000" w:themeColor="text1"/>
          <w:sz w:val="28"/>
          <w:szCs w:val="28"/>
          <w:rtl/>
          <w14:textFill>
            <w14:solidFill>
              <w14:schemeClr w14:val="tx1"/>
            </w14:solidFill>
          </w14:textFill>
        </w:rPr>
        <w:t>نسبة (50%) فقط من الأجور الدراسية للكلية المستضيفة (الأهلية) وفق الأجور المحددة للقسم المعني في تلك الكلية دون أن يترتب على الطالب أي تبعات مالية في الكلية الأصلية في حال كون الاستضافة من الجامعات الحكومية إلى الكليات الأهلية الصباحية.</w:t>
      </w:r>
    </w:p>
    <w:p w14:paraId="7087143E">
      <w:pPr>
        <w:pStyle w:val="6"/>
        <w:numPr>
          <w:ilvl w:val="0"/>
          <w:numId w:val="7"/>
        </w:numPr>
        <w:bidi/>
        <w:spacing w:after="0" w:afterAutospacing="0" w:line="276" w:lineRule="auto"/>
        <w:jc w:val="both"/>
        <w:rPr>
          <w:rFonts w:asciiTheme="majorBidi" w:hAnsiTheme="majorBidi" w:cstheme="majorBidi"/>
          <w:color w:val="000000" w:themeColor="text1"/>
          <w:sz w:val="28"/>
          <w:szCs w:val="28"/>
          <w:rtl/>
          <w14:textFill>
            <w14:solidFill>
              <w14:schemeClr w14:val="tx1"/>
            </w14:solidFill>
          </w14:textFill>
        </w:rPr>
      </w:pPr>
      <w:r>
        <w:rPr>
          <w:rFonts w:asciiTheme="majorBidi" w:hAnsiTheme="majorBidi" w:cstheme="majorBidi"/>
          <w:color w:val="000000" w:themeColor="text1"/>
          <w:sz w:val="28"/>
          <w:szCs w:val="28"/>
          <w:rtl/>
          <w14:textFill>
            <w14:solidFill>
              <w14:schemeClr w14:val="tx1"/>
            </w14:solidFill>
          </w14:textFill>
        </w:rPr>
        <w:t>نسبة (50%) من الأجور الدراسية المقررة للكلية المستضيفة (الأهلية) وفق الأجور المحددة للقسم المعني في تلك الكلية ونسبة (50%) من الأجور الدراسية للكلية الأصلية (الحكومية) باعتماد أعلى الأجور المحددة للقسم المعني في الكليتين في حال كون الاستضافة من الكليات الحكومية المسائية إلى الكليات الأهلية المسائي.</w:t>
      </w:r>
    </w:p>
    <w:p w14:paraId="7087143F">
      <w:pPr>
        <w:pStyle w:val="6"/>
        <w:numPr>
          <w:ilvl w:val="0"/>
          <w:numId w:val="7"/>
        </w:numPr>
        <w:bidi/>
        <w:spacing w:after="0" w:afterAutospacing="0" w:line="276" w:lineRule="auto"/>
        <w:jc w:val="both"/>
        <w:rPr>
          <w:rFonts w:asciiTheme="majorBidi" w:hAnsiTheme="majorBidi" w:cstheme="majorBidi"/>
          <w:color w:val="000000" w:themeColor="text1"/>
          <w:sz w:val="28"/>
          <w:szCs w:val="28"/>
          <w:rtl/>
          <w14:textFill>
            <w14:solidFill>
              <w14:schemeClr w14:val="tx1"/>
            </w14:solidFill>
          </w14:textFill>
        </w:rPr>
      </w:pPr>
      <w:r>
        <w:rPr>
          <w:rFonts w:asciiTheme="majorBidi" w:hAnsiTheme="majorBidi" w:cstheme="majorBidi"/>
          <w:color w:val="000000" w:themeColor="text1"/>
          <w:sz w:val="28"/>
          <w:szCs w:val="28"/>
          <w:rtl/>
          <w14:textFill>
            <w14:solidFill>
              <w14:schemeClr w14:val="tx1"/>
            </w14:solidFill>
          </w14:textFill>
        </w:rPr>
        <w:t>شمول الطلبة المقبولين على قناة التعليم الحكومي الخاص بالاستضافة بين الجامعات الحكومية ضمن نفس القناة. ويتم استحصال الأجور الدراسية بنسبة 100% موزعة بواقع 50% إلى الجامعة المستضاف منها الطالب و50% إلى الجامعة المستضاف إليها الطالب لسنة الاستضافة.</w:t>
      </w:r>
    </w:p>
    <w:p w14:paraId="70871440">
      <w:pPr>
        <w:pStyle w:val="6"/>
        <w:numPr>
          <w:ilvl w:val="0"/>
          <w:numId w:val="7"/>
        </w:numPr>
        <w:bidi/>
        <w:spacing w:after="0" w:afterAutospacing="0" w:line="276" w:lineRule="auto"/>
        <w:jc w:val="both"/>
        <w:rPr>
          <w:rFonts w:asciiTheme="majorBidi" w:hAnsiTheme="majorBidi" w:cstheme="majorBidi"/>
          <w:color w:val="000000" w:themeColor="text1"/>
          <w:sz w:val="28"/>
          <w:szCs w:val="28"/>
          <w:rtl/>
          <w14:textFill>
            <w14:solidFill>
              <w14:schemeClr w14:val="tx1"/>
            </w14:solidFill>
          </w14:textFill>
        </w:rPr>
      </w:pPr>
      <w:r>
        <w:rPr>
          <w:rFonts w:asciiTheme="majorBidi" w:hAnsiTheme="majorBidi" w:cstheme="majorBidi"/>
          <w:color w:val="000000" w:themeColor="text1"/>
          <w:sz w:val="28"/>
          <w:szCs w:val="28"/>
          <w:rtl/>
          <w14:textFill>
            <w14:solidFill>
              <w14:schemeClr w14:val="tx1"/>
            </w14:solidFill>
          </w14:textFill>
        </w:rPr>
        <w:t>في حالة استضافة الطلبة بنفس الكلية والجامعة من الدراسة المسائية إلى الدراسة الصباحية يترتب على الطالب دفع 25% من قيمة القسط المسائي كأجور إضافية.</w:t>
      </w:r>
    </w:p>
    <w:p w14:paraId="70871441">
      <w:pPr>
        <w:pStyle w:val="6"/>
        <w:numPr>
          <w:ilvl w:val="0"/>
          <w:numId w:val="7"/>
        </w:numPr>
        <w:bidi/>
        <w:spacing w:after="0" w:afterAutospacing="0" w:line="276" w:lineRule="auto"/>
        <w:jc w:val="both"/>
        <w:rPr>
          <w:rFonts w:asciiTheme="majorBidi" w:hAnsiTheme="majorBidi" w:cstheme="majorBidi"/>
          <w:color w:val="000000" w:themeColor="text1"/>
          <w:sz w:val="28"/>
          <w:szCs w:val="28"/>
          <w:rtl/>
          <w14:textFill>
            <w14:solidFill>
              <w14:schemeClr w14:val="tx1"/>
            </w14:solidFill>
          </w14:textFill>
        </w:rPr>
      </w:pPr>
      <w:r>
        <w:rPr>
          <w:rFonts w:asciiTheme="majorBidi" w:hAnsiTheme="majorBidi" w:cstheme="majorBidi"/>
          <w:color w:val="000000" w:themeColor="text1"/>
          <w:sz w:val="28"/>
          <w:szCs w:val="28"/>
          <w:rtl/>
          <w14:textFill>
            <w14:solidFill>
              <w14:schemeClr w14:val="tx1"/>
            </w14:solidFill>
          </w14:textFill>
        </w:rPr>
        <w:t>وفي حالة استضافة الطلبة بنفس الكلية والجامعة من الدراسة الصباحية إلى الدراسة المسائية لا يترتب بذمة الطالب أي أجور إضافية.</w:t>
      </w:r>
    </w:p>
    <w:p w14:paraId="70871442">
      <w:pPr>
        <w:pStyle w:val="6"/>
        <w:bidi/>
        <w:spacing w:after="0" w:afterAutospacing="0"/>
        <w:ind w:left="270"/>
        <w:rPr>
          <w:rFonts w:asciiTheme="majorBidi" w:hAnsiTheme="majorBidi" w:cstheme="majorBidi"/>
          <w:color w:val="000000" w:themeColor="text1"/>
          <w:sz w:val="28"/>
          <w:szCs w:val="28"/>
          <w:rtl/>
          <w14:textFill>
            <w14:solidFill>
              <w14:schemeClr w14:val="tx1"/>
            </w14:solidFill>
          </w14:textFill>
        </w:rPr>
      </w:pPr>
    </w:p>
    <w:p w14:paraId="70871443">
      <w:pPr>
        <w:bidi/>
        <w:rPr>
          <w:rFonts w:asciiTheme="majorBidi" w:hAnsiTheme="majorBidi" w:cstheme="majorBidi"/>
          <w:b/>
          <w:bCs/>
          <w:color w:val="4472C4" w:themeColor="accent1"/>
          <w:sz w:val="32"/>
          <w:szCs w:val="32"/>
          <w:u w:val="single"/>
          <w:rtl/>
          <w14:textFill>
            <w14:solidFill>
              <w14:schemeClr w14:val="accent1"/>
            </w14:solidFill>
          </w14:textFill>
        </w:rPr>
      </w:pPr>
      <w:r>
        <w:rPr>
          <w:rFonts w:hint="cs" w:asciiTheme="majorBidi" w:hAnsiTheme="majorBidi" w:cstheme="majorBidi"/>
          <w:b/>
          <w:bCs/>
          <w:color w:val="4472C4" w:themeColor="accent1"/>
          <w:sz w:val="32"/>
          <w:szCs w:val="32"/>
          <w:u w:val="single"/>
          <w:rtl/>
          <w14:textFill>
            <w14:solidFill>
              <w14:schemeClr w14:val="accent1"/>
            </w14:solidFill>
          </w14:textFill>
        </w:rPr>
        <w:t>خامسا: سياسة التحميل والعبور</w:t>
      </w:r>
    </w:p>
    <w:p w14:paraId="70871444">
      <w:pPr>
        <w:pStyle w:val="6"/>
        <w:bidi/>
        <w:spacing w:after="0" w:afterAutospacing="0"/>
        <w:rPr>
          <w:rFonts w:asciiTheme="majorBidi" w:hAnsiTheme="majorBidi" w:cstheme="majorBidi"/>
          <w:color w:val="000000" w:themeColor="text1"/>
          <w:sz w:val="28"/>
          <w:szCs w:val="28"/>
          <w:rtl/>
          <w14:textFill>
            <w14:solidFill>
              <w14:schemeClr w14:val="tx1"/>
            </w14:solidFill>
          </w14:textFill>
        </w:rPr>
      </w:pPr>
      <w:r>
        <w:rPr>
          <w:rFonts w:asciiTheme="majorBidi" w:hAnsiTheme="majorBidi" w:cstheme="majorBidi"/>
          <w:b/>
          <w:bCs/>
          <w:color w:val="000000" w:themeColor="text1"/>
          <w:sz w:val="28"/>
          <w:szCs w:val="28"/>
          <w:rtl/>
          <w14:textFill>
            <w14:solidFill>
              <w14:schemeClr w14:val="tx1"/>
            </w14:solidFill>
          </w14:textFill>
        </w:rPr>
        <w:t>ضوابط نظام العبور للسنة الدراسية (2024/2025):</w:t>
      </w:r>
    </w:p>
    <w:p w14:paraId="70871445">
      <w:pPr>
        <w:pStyle w:val="6"/>
        <w:bidi/>
        <w:spacing w:after="150" w:afterAutospacing="0"/>
        <w:rPr>
          <w:rFonts w:asciiTheme="majorBidi" w:hAnsiTheme="majorBidi" w:cstheme="majorBidi"/>
          <w:color w:val="000000" w:themeColor="text1"/>
          <w:sz w:val="28"/>
          <w:szCs w:val="28"/>
          <w:rtl/>
          <w14:textFill>
            <w14:solidFill>
              <w14:schemeClr w14:val="tx1"/>
            </w14:solidFill>
          </w14:textFill>
        </w:rPr>
      </w:pPr>
      <w:r>
        <w:rPr>
          <w:rFonts w:asciiTheme="majorBidi" w:hAnsiTheme="majorBidi" w:cstheme="majorBidi"/>
          <w:color w:val="000000" w:themeColor="text1"/>
          <w:sz w:val="28"/>
          <w:szCs w:val="28"/>
          <w:rtl/>
          <w14:textFill>
            <w14:solidFill>
              <w14:schemeClr w14:val="tx1"/>
            </w14:solidFill>
          </w14:textFill>
        </w:rPr>
        <w:t>استمرار العمل بإلغاء تجميد نظام العبور، ويكون وفق الآتي:</w:t>
      </w:r>
    </w:p>
    <w:p w14:paraId="70871446">
      <w:pPr>
        <w:pStyle w:val="6"/>
        <w:numPr>
          <w:ilvl w:val="0"/>
          <w:numId w:val="8"/>
        </w:numPr>
        <w:bidi/>
        <w:spacing w:after="150" w:afterAutospacing="0" w:line="276" w:lineRule="auto"/>
        <w:jc w:val="both"/>
        <w:rPr>
          <w:rFonts w:asciiTheme="majorBidi" w:hAnsiTheme="majorBidi" w:cstheme="majorBidi"/>
          <w:color w:val="000000" w:themeColor="text1"/>
          <w:sz w:val="28"/>
          <w:szCs w:val="28"/>
          <w:rtl/>
          <w14:textFill>
            <w14:solidFill>
              <w14:schemeClr w14:val="tx1"/>
            </w14:solidFill>
          </w14:textFill>
        </w:rPr>
      </w:pPr>
      <w:r>
        <w:rPr>
          <w:rFonts w:asciiTheme="majorBidi" w:hAnsiTheme="majorBidi" w:cstheme="majorBidi"/>
          <w:color w:val="000000" w:themeColor="text1"/>
          <w:sz w:val="28"/>
          <w:szCs w:val="28"/>
          <w:rtl/>
          <w14:textFill>
            <w14:solidFill>
              <w14:schemeClr w14:val="tx1"/>
            </w14:solidFill>
          </w14:textFill>
        </w:rPr>
        <w:t>يشمل الطالب بالعبور إلى السنة الدراسية الأعلى إذا كان مجموع المواد الدراسية التي رسب بها في الامتحانات النهائية لا يزيد عن مادتين شرط ألا يكون راسباً في السنة الدراسية السابقة في نفس المرحلة إلا في حال احتساب السنة الدراسية سنة عدم رسوب.</w:t>
      </w:r>
    </w:p>
    <w:p w14:paraId="70871447">
      <w:pPr>
        <w:pStyle w:val="6"/>
        <w:numPr>
          <w:ilvl w:val="0"/>
          <w:numId w:val="8"/>
        </w:numPr>
        <w:bidi/>
        <w:spacing w:after="150" w:afterAutospacing="0" w:line="276" w:lineRule="auto"/>
        <w:jc w:val="both"/>
        <w:rPr>
          <w:rFonts w:asciiTheme="majorBidi" w:hAnsiTheme="majorBidi" w:cstheme="majorBidi"/>
          <w:color w:val="000000" w:themeColor="text1"/>
          <w:sz w:val="28"/>
          <w:szCs w:val="28"/>
          <w:rtl/>
          <w14:textFill>
            <w14:solidFill>
              <w14:schemeClr w14:val="tx1"/>
            </w14:solidFill>
          </w14:textFill>
        </w:rPr>
      </w:pPr>
      <w:r>
        <w:rPr>
          <w:rFonts w:asciiTheme="majorBidi" w:hAnsiTheme="majorBidi" w:cstheme="majorBidi"/>
          <w:color w:val="000000" w:themeColor="text1"/>
          <w:sz w:val="28"/>
          <w:szCs w:val="28"/>
          <w:rtl/>
          <w14:textFill>
            <w14:solidFill>
              <w14:schemeClr w14:val="tx1"/>
            </w14:solidFill>
          </w14:textFill>
        </w:rPr>
        <w:t>لا يحتسب التدريب الصيفي ضمن مواد الرسوب المشار إليها في الفقرة (1) أعلاه، وعلى الطالب المشمول بالعبور استيفاءه في السنة اللاحقة.</w:t>
      </w:r>
    </w:p>
    <w:p w14:paraId="70871448">
      <w:pPr>
        <w:pStyle w:val="6"/>
        <w:numPr>
          <w:ilvl w:val="0"/>
          <w:numId w:val="8"/>
        </w:numPr>
        <w:bidi/>
        <w:spacing w:after="150" w:afterAutospacing="0" w:line="276" w:lineRule="auto"/>
        <w:jc w:val="both"/>
        <w:rPr>
          <w:rFonts w:asciiTheme="majorBidi" w:hAnsiTheme="majorBidi" w:cstheme="majorBidi"/>
          <w:color w:val="000000" w:themeColor="text1"/>
          <w:sz w:val="28"/>
          <w:szCs w:val="28"/>
          <w:rtl/>
          <w14:textFill>
            <w14:solidFill>
              <w14:schemeClr w14:val="tx1"/>
            </w14:solidFill>
          </w14:textFill>
        </w:rPr>
      </w:pPr>
      <w:r>
        <w:rPr>
          <w:rFonts w:asciiTheme="majorBidi" w:hAnsiTheme="majorBidi" w:cstheme="majorBidi"/>
          <w:color w:val="000000" w:themeColor="text1"/>
          <w:sz w:val="28"/>
          <w:szCs w:val="28"/>
          <w:rtl/>
          <w14:textFill>
            <w14:solidFill>
              <w14:schemeClr w14:val="tx1"/>
            </w14:solidFill>
          </w14:textFill>
        </w:rPr>
        <w:t>يخير الطالب بين الاستفادة من نظام العبور أو إعادة السنة الدراسية بسبب الرسوب ويثبت خياره تحريرياً ويحفظ في ملفته، وفي حال عدم مراجعة الطالب لتثبيت خياره لغاية 3/12 يعد راسباً في صفه.</w:t>
      </w:r>
    </w:p>
    <w:p w14:paraId="70871449">
      <w:pPr>
        <w:pStyle w:val="6"/>
        <w:numPr>
          <w:ilvl w:val="0"/>
          <w:numId w:val="8"/>
        </w:numPr>
        <w:bidi/>
        <w:spacing w:after="150" w:afterAutospacing="0" w:line="276" w:lineRule="auto"/>
        <w:jc w:val="both"/>
        <w:rPr>
          <w:rFonts w:asciiTheme="majorBidi" w:hAnsiTheme="majorBidi" w:cstheme="majorBidi"/>
          <w:color w:val="000000" w:themeColor="text1"/>
          <w:sz w:val="28"/>
          <w:szCs w:val="28"/>
          <w:rtl/>
          <w14:textFill>
            <w14:solidFill>
              <w14:schemeClr w14:val="tx1"/>
            </w14:solidFill>
          </w14:textFill>
        </w:rPr>
      </w:pPr>
      <w:r>
        <w:rPr>
          <w:rFonts w:asciiTheme="majorBidi" w:hAnsiTheme="majorBidi" w:cstheme="majorBidi"/>
          <w:color w:val="000000" w:themeColor="text1"/>
          <w:sz w:val="28"/>
          <w:szCs w:val="28"/>
          <w:rtl/>
          <w14:textFill>
            <w14:solidFill>
              <w14:schemeClr w14:val="tx1"/>
            </w14:solidFill>
          </w14:textFill>
        </w:rPr>
        <w:t>يطالب الطالب المشمول بنظام العبور (المستوفي لأداء المواد دواماً) بالامتحانات التي تحقق درجة السعي السنوي والامتحانات النهائية أسوة بالمواد الدراسية لمرحلته، ولا يتم مطالبة الطالب بأداءها دواماً.</w:t>
      </w:r>
    </w:p>
    <w:p w14:paraId="7087144A">
      <w:pPr>
        <w:pStyle w:val="6"/>
        <w:numPr>
          <w:ilvl w:val="0"/>
          <w:numId w:val="8"/>
        </w:numPr>
        <w:bidi/>
        <w:spacing w:after="150" w:afterAutospacing="0" w:line="276" w:lineRule="auto"/>
        <w:jc w:val="both"/>
        <w:rPr>
          <w:rFonts w:asciiTheme="majorBidi" w:hAnsiTheme="majorBidi" w:cstheme="majorBidi"/>
          <w:color w:val="000000" w:themeColor="text1"/>
          <w:sz w:val="28"/>
          <w:szCs w:val="28"/>
          <w:rtl/>
          <w14:textFill>
            <w14:solidFill>
              <w14:schemeClr w14:val="tx1"/>
            </w14:solidFill>
          </w14:textFill>
        </w:rPr>
      </w:pPr>
      <w:r>
        <w:rPr>
          <w:rFonts w:asciiTheme="majorBidi" w:hAnsiTheme="majorBidi" w:cstheme="majorBidi"/>
          <w:color w:val="000000" w:themeColor="text1"/>
          <w:sz w:val="28"/>
          <w:szCs w:val="28"/>
          <w:rtl/>
          <w14:textFill>
            <w14:solidFill>
              <w14:schemeClr w14:val="tx1"/>
            </w14:solidFill>
          </w14:textFill>
        </w:rPr>
        <w:t>يخير الطالب الذي حصل على موافقة بتأجيل دراسته على وفق المادة (21) من التعليمات الامتحانية رقم (134) لسنة 2000، بين شمول مواد العبور بالتأجيل أو أدائه الامتحانات الخاصة بها ويثبت خياره تحريرياً ويحفظ في ملفته.</w:t>
      </w:r>
    </w:p>
    <w:p w14:paraId="7087144B">
      <w:pPr>
        <w:bidi/>
        <w:rPr>
          <w:rFonts w:asciiTheme="majorBidi" w:hAnsiTheme="majorBidi" w:cstheme="majorBidi"/>
          <w:color w:val="000000" w:themeColor="text1"/>
          <w:sz w:val="28"/>
          <w:szCs w:val="28"/>
          <w:rtl/>
          <w14:textFill>
            <w14:solidFill>
              <w14:schemeClr w14:val="tx1"/>
            </w14:solidFill>
          </w14:textFill>
        </w:rPr>
      </w:pPr>
    </w:p>
    <w:p w14:paraId="4F1CE40B">
      <w:pPr>
        <w:bidi/>
        <w:jc w:val="both"/>
        <w:rPr>
          <w:rFonts w:eastAsia="Times New Roman" w:asciiTheme="majorBidi" w:hAnsiTheme="majorBidi" w:cstheme="majorBidi"/>
          <w:b/>
          <w:bCs/>
          <w:color w:val="4472C4" w:themeColor="accent1"/>
          <w:sz w:val="32"/>
          <w:szCs w:val="32"/>
          <w:u w:val="single"/>
          <w:rtl/>
          <w:lang w:val="en-CA"/>
          <w14:textFill>
            <w14:solidFill>
              <w14:schemeClr w14:val="accent1"/>
            </w14:solidFill>
          </w14:textFill>
        </w:rPr>
      </w:pPr>
      <w:r>
        <w:rPr>
          <w:rFonts w:hint="cs" w:asciiTheme="majorBidi" w:hAnsiTheme="majorBidi" w:cstheme="majorBidi"/>
          <w:b/>
          <w:bCs/>
          <w:color w:val="4472C4" w:themeColor="accent1"/>
          <w:sz w:val="32"/>
          <w:szCs w:val="32"/>
          <w:u w:val="single"/>
          <w:rtl/>
          <w14:textFill>
            <w14:solidFill>
              <w14:schemeClr w14:val="accent1"/>
            </w14:solidFill>
          </w14:textFill>
        </w:rPr>
        <w:t xml:space="preserve">سادسا : </w:t>
      </w:r>
      <w:r>
        <w:rPr>
          <w:rFonts w:eastAsia="Times New Roman" w:asciiTheme="majorBidi" w:hAnsiTheme="majorBidi" w:cstheme="majorBidi"/>
          <w:b/>
          <w:bCs/>
          <w:color w:val="4472C4" w:themeColor="accent1"/>
          <w:sz w:val="32"/>
          <w:szCs w:val="32"/>
          <w:u w:val="single"/>
          <w:rtl/>
          <w14:textFill>
            <w14:solidFill>
              <w14:schemeClr w14:val="accent1"/>
            </w14:solidFill>
          </w14:textFill>
        </w:rPr>
        <w:t>سياسة الانضباط والسلوك الطلابي</w:t>
      </w:r>
    </w:p>
    <w:p w14:paraId="62F1AF4B">
      <w:pPr>
        <w:bidi/>
        <w:jc w:val="both"/>
        <w:rPr>
          <w:rFonts w:eastAsia="Times New Roman" w:asciiTheme="majorBidi" w:hAnsiTheme="majorBidi" w:cstheme="majorBidi"/>
          <w:color w:val="000000" w:themeColor="text1"/>
          <w:sz w:val="28"/>
          <w:szCs w:val="28"/>
          <w:lang w:val="en-CA"/>
          <w14:textFill>
            <w14:solidFill>
              <w14:schemeClr w14:val="tx1"/>
            </w14:solidFill>
          </w14:textFill>
        </w:rPr>
      </w:pPr>
      <w:r>
        <w:rPr>
          <w:rFonts w:eastAsia="Times New Roman" w:asciiTheme="majorBidi" w:hAnsiTheme="majorBidi" w:cstheme="majorBidi"/>
          <w:color w:val="000000" w:themeColor="text1"/>
          <w:sz w:val="28"/>
          <w:szCs w:val="28"/>
          <w:rtl/>
          <w14:textFill>
            <w14:solidFill>
              <w14:schemeClr w14:val="tx1"/>
            </w14:solidFill>
          </w14:textFill>
        </w:rPr>
        <w:t>توضح هذه السياسة العقوبات الانضباطية التي تُفرض على الطالب في حال مخالفته للأنظمة والتعليمات الجامعية، وذلك بحسب نوع المخالفة ودرجتها وفق قانون انضباط الطلبة</w:t>
      </w:r>
      <w:r>
        <w:rPr>
          <w:rFonts w:eastAsia="Times New Roman" w:asciiTheme="majorBidi" w:hAnsiTheme="majorBidi" w:cstheme="majorBidi"/>
          <w:color w:val="000000" w:themeColor="text1"/>
          <w:sz w:val="28"/>
          <w:szCs w:val="28"/>
          <w:lang w:val="en-CA"/>
          <w14:textFill>
            <w14:solidFill>
              <w14:schemeClr w14:val="tx1"/>
            </w14:solidFill>
          </w14:textFill>
        </w:rPr>
        <w:t>.</w:t>
      </w:r>
    </w:p>
    <w:p w14:paraId="6CDEBA31">
      <w:pPr>
        <w:pStyle w:val="10"/>
        <w:numPr>
          <w:ilvl w:val="1"/>
          <w:numId w:val="8"/>
        </w:numPr>
        <w:bidi/>
        <w:jc w:val="both"/>
        <w:rPr>
          <w:rFonts w:eastAsia="Times New Roman" w:asciiTheme="majorBidi" w:hAnsiTheme="majorBidi" w:cstheme="majorBidi"/>
          <w:b/>
          <w:bCs/>
          <w:color w:val="C00000"/>
          <w:sz w:val="28"/>
          <w:szCs w:val="28"/>
          <w:lang w:val="en-CA"/>
        </w:rPr>
      </w:pPr>
      <w:r>
        <w:rPr>
          <w:rFonts w:eastAsia="Times New Roman" w:asciiTheme="majorBidi" w:hAnsiTheme="majorBidi" w:cstheme="majorBidi"/>
          <w:color w:val="C00000"/>
          <w:sz w:val="28"/>
          <w:szCs w:val="28"/>
          <w:rtl/>
        </w:rPr>
        <w:t xml:space="preserve"> </w:t>
      </w:r>
      <w:r>
        <w:rPr>
          <w:rFonts w:eastAsia="Times New Roman" w:asciiTheme="majorBidi" w:hAnsiTheme="majorBidi" w:cstheme="majorBidi"/>
          <w:b/>
          <w:bCs/>
          <w:color w:val="C00000"/>
          <w:sz w:val="28"/>
          <w:szCs w:val="28"/>
          <w:rtl/>
        </w:rPr>
        <w:t>الفصل لمدة 30 يومًا</w:t>
      </w:r>
    </w:p>
    <w:p w14:paraId="3799E3DC">
      <w:pPr>
        <w:bidi/>
        <w:jc w:val="both"/>
        <w:rPr>
          <w:rFonts w:eastAsia="Times New Roman" w:asciiTheme="majorBidi" w:hAnsiTheme="majorBidi" w:cstheme="majorBidi"/>
          <w:color w:val="000000" w:themeColor="text1"/>
          <w:sz w:val="28"/>
          <w:szCs w:val="28"/>
          <w:lang w:val="en-CA"/>
          <w14:textFill>
            <w14:solidFill>
              <w14:schemeClr w14:val="tx1"/>
            </w14:solidFill>
          </w14:textFill>
        </w:rPr>
      </w:pPr>
      <w:r>
        <w:rPr>
          <w:rFonts w:eastAsia="Times New Roman" w:asciiTheme="majorBidi" w:hAnsiTheme="majorBidi" w:cstheme="majorBidi"/>
          <w:color w:val="000000" w:themeColor="text1"/>
          <w:sz w:val="28"/>
          <w:szCs w:val="28"/>
          <w:rtl/>
          <w14:textFill>
            <w14:solidFill>
              <w14:schemeClr w14:val="tx1"/>
            </w14:solidFill>
          </w14:textFill>
        </w:rPr>
        <w:t xml:space="preserve">يُعاقب الطالب بالفصل لمدة </w:t>
      </w:r>
      <w:r>
        <w:rPr>
          <w:rFonts w:eastAsia="Times New Roman" w:asciiTheme="majorBidi" w:hAnsiTheme="majorBidi" w:cstheme="majorBidi"/>
          <w:color w:val="000000" w:themeColor="text1"/>
          <w:sz w:val="28"/>
          <w:szCs w:val="28"/>
          <w:lang w:val="en-CA"/>
          <w14:textFill>
            <w14:solidFill>
              <w14:schemeClr w14:val="tx1"/>
            </w14:solidFill>
          </w14:textFill>
        </w:rPr>
        <w:t xml:space="preserve">30 </w:t>
      </w:r>
      <w:r>
        <w:rPr>
          <w:rFonts w:eastAsia="Times New Roman" w:asciiTheme="majorBidi" w:hAnsiTheme="majorBidi" w:cstheme="majorBidi"/>
          <w:color w:val="000000" w:themeColor="text1"/>
          <w:sz w:val="28"/>
          <w:szCs w:val="28"/>
          <w:rtl/>
          <w14:textFill>
            <w14:solidFill>
              <w14:schemeClr w14:val="tx1"/>
            </w14:solidFill>
          </w14:textFill>
        </w:rPr>
        <w:t>يومًا في الحالات الآتية</w:t>
      </w:r>
      <w:r>
        <w:rPr>
          <w:rFonts w:eastAsia="Times New Roman" w:asciiTheme="majorBidi" w:hAnsiTheme="majorBidi" w:cstheme="majorBidi"/>
          <w:color w:val="000000" w:themeColor="text1"/>
          <w:sz w:val="28"/>
          <w:szCs w:val="28"/>
          <w:lang w:val="en-CA"/>
          <w14:textFill>
            <w14:solidFill>
              <w14:schemeClr w14:val="tx1"/>
            </w14:solidFill>
          </w14:textFill>
        </w:rPr>
        <w:t>:</w:t>
      </w:r>
    </w:p>
    <w:p w14:paraId="25C744B7">
      <w:pPr>
        <w:numPr>
          <w:ilvl w:val="0"/>
          <w:numId w:val="9"/>
        </w:numPr>
        <w:bidi/>
        <w:jc w:val="both"/>
        <w:rPr>
          <w:rFonts w:eastAsia="Times New Roman" w:asciiTheme="majorBidi" w:hAnsiTheme="majorBidi" w:cstheme="majorBidi"/>
          <w:color w:val="000000" w:themeColor="text1"/>
          <w:sz w:val="28"/>
          <w:szCs w:val="28"/>
          <w:lang w:val="en-CA"/>
          <w14:textFill>
            <w14:solidFill>
              <w14:schemeClr w14:val="tx1"/>
            </w14:solidFill>
          </w14:textFill>
        </w:rPr>
      </w:pPr>
      <w:r>
        <w:rPr>
          <w:rFonts w:eastAsia="Times New Roman" w:asciiTheme="majorBidi" w:hAnsiTheme="majorBidi" w:cstheme="majorBidi"/>
          <w:color w:val="000000" w:themeColor="text1"/>
          <w:sz w:val="28"/>
          <w:szCs w:val="28"/>
          <w:rtl/>
          <w14:textFill>
            <w14:solidFill>
              <w14:schemeClr w14:val="tx1"/>
            </w14:solidFill>
          </w14:textFill>
        </w:rPr>
        <w:t>ارتكاب فعل يستوجب الإنذار بعد أن سبق معاقبته بعقوبة الإنذار</w:t>
      </w:r>
      <w:r>
        <w:rPr>
          <w:rFonts w:eastAsia="Times New Roman" w:asciiTheme="majorBidi" w:hAnsiTheme="majorBidi" w:cstheme="majorBidi"/>
          <w:color w:val="000000" w:themeColor="text1"/>
          <w:sz w:val="28"/>
          <w:szCs w:val="28"/>
          <w:lang w:val="en-CA"/>
          <w14:textFill>
            <w14:solidFill>
              <w14:schemeClr w14:val="tx1"/>
            </w14:solidFill>
          </w14:textFill>
        </w:rPr>
        <w:t xml:space="preserve">. </w:t>
      </w:r>
    </w:p>
    <w:p w14:paraId="68A3F97E">
      <w:pPr>
        <w:numPr>
          <w:ilvl w:val="0"/>
          <w:numId w:val="9"/>
        </w:numPr>
        <w:bidi/>
        <w:jc w:val="both"/>
        <w:rPr>
          <w:rFonts w:eastAsia="Times New Roman" w:asciiTheme="majorBidi" w:hAnsiTheme="majorBidi" w:cstheme="majorBidi"/>
          <w:color w:val="000000" w:themeColor="text1"/>
          <w:sz w:val="28"/>
          <w:szCs w:val="28"/>
          <w:lang w:val="en-CA"/>
          <w14:textFill>
            <w14:solidFill>
              <w14:schemeClr w14:val="tx1"/>
            </w14:solidFill>
          </w14:textFill>
        </w:rPr>
      </w:pPr>
      <w:r>
        <w:rPr>
          <w:rFonts w:eastAsia="Times New Roman" w:asciiTheme="majorBidi" w:hAnsiTheme="majorBidi" w:cstheme="majorBidi"/>
          <w:color w:val="000000" w:themeColor="text1"/>
          <w:sz w:val="28"/>
          <w:szCs w:val="28"/>
          <w:rtl/>
          <w14:textFill>
            <w14:solidFill>
              <w14:schemeClr w14:val="tx1"/>
            </w14:solidFill>
          </w14:textFill>
        </w:rPr>
        <w:t>التجاوز بالقول على أحد منتسبي الجامعة من غير أعضاء الهيئة التدريسية</w:t>
      </w:r>
      <w:r>
        <w:rPr>
          <w:rFonts w:eastAsia="Times New Roman" w:asciiTheme="majorBidi" w:hAnsiTheme="majorBidi" w:cstheme="majorBidi"/>
          <w:color w:val="000000" w:themeColor="text1"/>
          <w:sz w:val="28"/>
          <w:szCs w:val="28"/>
          <w:lang w:val="en-CA"/>
          <w14:textFill>
            <w14:solidFill>
              <w14:schemeClr w14:val="tx1"/>
            </w14:solidFill>
          </w14:textFill>
        </w:rPr>
        <w:t xml:space="preserve">. </w:t>
      </w:r>
    </w:p>
    <w:p w14:paraId="75A74EE1">
      <w:pPr>
        <w:numPr>
          <w:ilvl w:val="0"/>
          <w:numId w:val="9"/>
        </w:numPr>
        <w:bidi/>
        <w:jc w:val="both"/>
        <w:rPr>
          <w:rFonts w:eastAsia="Times New Roman" w:asciiTheme="majorBidi" w:hAnsiTheme="majorBidi" w:cstheme="majorBidi"/>
          <w:color w:val="000000" w:themeColor="text1"/>
          <w:sz w:val="28"/>
          <w:szCs w:val="28"/>
          <w:lang w:val="en-CA"/>
          <w14:textFill>
            <w14:solidFill>
              <w14:schemeClr w14:val="tx1"/>
            </w14:solidFill>
          </w14:textFill>
        </w:rPr>
      </w:pPr>
      <w:r>
        <w:rPr>
          <w:rFonts w:eastAsia="Times New Roman" w:asciiTheme="majorBidi" w:hAnsiTheme="majorBidi" w:cstheme="majorBidi"/>
          <w:color w:val="000000" w:themeColor="text1"/>
          <w:sz w:val="28"/>
          <w:szCs w:val="28"/>
          <w:rtl/>
          <w14:textFill>
            <w14:solidFill>
              <w14:schemeClr w14:val="tx1"/>
            </w14:solidFill>
          </w14:textFill>
        </w:rPr>
        <w:t>التشهير بأحد أعضاء الهيئة التدريسية بما يسيء إليه داخل الكلية أو خارجها</w:t>
      </w:r>
      <w:r>
        <w:rPr>
          <w:rFonts w:eastAsia="Times New Roman" w:asciiTheme="majorBidi" w:hAnsiTheme="majorBidi" w:cstheme="majorBidi"/>
          <w:color w:val="000000" w:themeColor="text1"/>
          <w:sz w:val="28"/>
          <w:szCs w:val="28"/>
          <w:lang w:val="en-CA"/>
          <w14:textFill>
            <w14:solidFill>
              <w14:schemeClr w14:val="tx1"/>
            </w14:solidFill>
          </w14:textFill>
        </w:rPr>
        <w:t xml:space="preserve">. </w:t>
      </w:r>
    </w:p>
    <w:p w14:paraId="2E8A1476">
      <w:pPr>
        <w:numPr>
          <w:ilvl w:val="0"/>
          <w:numId w:val="9"/>
        </w:numPr>
        <w:bidi/>
        <w:jc w:val="both"/>
        <w:rPr>
          <w:rFonts w:eastAsia="Times New Roman" w:asciiTheme="majorBidi" w:hAnsiTheme="majorBidi" w:cstheme="majorBidi"/>
          <w:color w:val="000000" w:themeColor="text1"/>
          <w:sz w:val="28"/>
          <w:szCs w:val="28"/>
          <w:lang w:val="en-CA"/>
          <w14:textFill>
            <w14:solidFill>
              <w14:schemeClr w14:val="tx1"/>
            </w14:solidFill>
          </w14:textFill>
        </w:rPr>
      </w:pPr>
      <w:r>
        <w:rPr>
          <w:rFonts w:eastAsia="Times New Roman" w:asciiTheme="majorBidi" w:hAnsiTheme="majorBidi" w:cstheme="majorBidi"/>
          <w:color w:val="000000" w:themeColor="text1"/>
          <w:sz w:val="28"/>
          <w:szCs w:val="28"/>
          <w:rtl/>
          <w14:textFill>
            <w14:solidFill>
              <w14:schemeClr w14:val="tx1"/>
            </w14:solidFill>
          </w14:textFill>
        </w:rPr>
        <w:t>وضع ملصقات داخل الحرم الجامعي تُخلّ بالنظام العام أو الآداب</w:t>
      </w:r>
      <w:r>
        <w:rPr>
          <w:rFonts w:eastAsia="Times New Roman" w:asciiTheme="majorBidi" w:hAnsiTheme="majorBidi" w:cstheme="majorBidi"/>
          <w:color w:val="000000" w:themeColor="text1"/>
          <w:sz w:val="28"/>
          <w:szCs w:val="28"/>
          <w:lang w:val="en-CA"/>
          <w14:textFill>
            <w14:solidFill>
              <w14:schemeClr w14:val="tx1"/>
            </w14:solidFill>
          </w14:textFill>
        </w:rPr>
        <w:t xml:space="preserve">. </w:t>
      </w:r>
    </w:p>
    <w:p w14:paraId="023FBD20">
      <w:pPr>
        <w:pStyle w:val="10"/>
        <w:numPr>
          <w:ilvl w:val="1"/>
          <w:numId w:val="8"/>
        </w:numPr>
        <w:bidi/>
        <w:jc w:val="both"/>
        <w:rPr>
          <w:rFonts w:eastAsia="Times New Roman" w:asciiTheme="majorBidi" w:hAnsiTheme="majorBidi" w:cstheme="majorBidi"/>
          <w:b/>
          <w:bCs/>
          <w:color w:val="C00000"/>
          <w:sz w:val="28"/>
          <w:szCs w:val="28"/>
          <w:lang w:val="en-CA"/>
        </w:rPr>
      </w:pPr>
      <w:r>
        <w:rPr>
          <w:rFonts w:eastAsia="Times New Roman" w:asciiTheme="majorBidi" w:hAnsiTheme="majorBidi" w:cstheme="majorBidi"/>
          <w:b/>
          <w:bCs/>
          <w:color w:val="C00000"/>
          <w:sz w:val="28"/>
          <w:szCs w:val="28"/>
          <w:rtl/>
        </w:rPr>
        <w:t xml:space="preserve"> الفصل المؤقت لمدة لا تزيد على سنة دراسية واحدة</w:t>
      </w:r>
    </w:p>
    <w:p w14:paraId="62472853">
      <w:pPr>
        <w:bidi/>
        <w:jc w:val="both"/>
        <w:rPr>
          <w:rFonts w:eastAsia="Times New Roman" w:asciiTheme="majorBidi" w:hAnsiTheme="majorBidi" w:cstheme="majorBidi"/>
          <w:color w:val="000000" w:themeColor="text1"/>
          <w:sz w:val="28"/>
          <w:szCs w:val="28"/>
          <w:lang w:val="en-CA"/>
          <w14:textFill>
            <w14:solidFill>
              <w14:schemeClr w14:val="tx1"/>
            </w14:solidFill>
          </w14:textFill>
        </w:rPr>
      </w:pPr>
      <w:r>
        <w:rPr>
          <w:rFonts w:eastAsia="Times New Roman" w:asciiTheme="majorBidi" w:hAnsiTheme="majorBidi" w:cstheme="majorBidi"/>
          <w:color w:val="000000" w:themeColor="text1"/>
          <w:sz w:val="28"/>
          <w:szCs w:val="28"/>
          <w:rtl/>
          <w14:textFill>
            <w14:solidFill>
              <w14:schemeClr w14:val="tx1"/>
            </w14:solidFill>
          </w14:textFill>
        </w:rPr>
        <w:t>يُعاقب الطالب بالفصل المؤقت من الجامعة لمدة لا تزيد على سنة دراسية واحدة في الحالات الآتية</w:t>
      </w:r>
      <w:r>
        <w:rPr>
          <w:rFonts w:eastAsia="Times New Roman" w:asciiTheme="majorBidi" w:hAnsiTheme="majorBidi" w:cstheme="majorBidi"/>
          <w:color w:val="000000" w:themeColor="text1"/>
          <w:sz w:val="28"/>
          <w:szCs w:val="28"/>
          <w:lang w:val="en-CA"/>
          <w14:textFill>
            <w14:solidFill>
              <w14:schemeClr w14:val="tx1"/>
            </w14:solidFill>
          </w14:textFill>
        </w:rPr>
        <w:t>:</w:t>
      </w:r>
    </w:p>
    <w:p w14:paraId="5EE2DEBB">
      <w:pPr>
        <w:numPr>
          <w:ilvl w:val="0"/>
          <w:numId w:val="10"/>
        </w:numPr>
        <w:bidi/>
        <w:jc w:val="both"/>
        <w:rPr>
          <w:rFonts w:eastAsia="Times New Roman" w:asciiTheme="majorBidi" w:hAnsiTheme="majorBidi" w:cstheme="majorBidi"/>
          <w:color w:val="000000" w:themeColor="text1"/>
          <w:sz w:val="28"/>
          <w:szCs w:val="28"/>
          <w:lang w:val="en-CA"/>
          <w14:textFill>
            <w14:solidFill>
              <w14:schemeClr w14:val="tx1"/>
            </w14:solidFill>
          </w14:textFill>
        </w:rPr>
      </w:pPr>
      <w:r>
        <w:rPr>
          <w:rFonts w:eastAsia="Times New Roman" w:asciiTheme="majorBidi" w:hAnsiTheme="majorBidi" w:cstheme="majorBidi"/>
          <w:color w:val="000000" w:themeColor="text1"/>
          <w:sz w:val="28"/>
          <w:szCs w:val="28"/>
          <w:rtl/>
          <w14:textFill>
            <w14:solidFill>
              <w14:schemeClr w14:val="tx1"/>
            </w14:solidFill>
          </w14:textFill>
        </w:rPr>
        <w:t>تكرار إحدى المخالفات المنصوص عليها في المادة /4</w:t>
      </w:r>
      <w:r>
        <w:rPr>
          <w:rFonts w:eastAsia="Times New Roman" w:asciiTheme="majorBidi" w:hAnsiTheme="majorBidi" w:cstheme="majorBidi"/>
          <w:color w:val="000000" w:themeColor="text1"/>
          <w:sz w:val="28"/>
          <w:szCs w:val="28"/>
          <w:lang w:val="en-CA"/>
          <w14:textFill>
            <w14:solidFill>
              <w14:schemeClr w14:val="tx1"/>
            </w14:solidFill>
          </w14:textFill>
        </w:rPr>
        <w:t xml:space="preserve">. </w:t>
      </w:r>
    </w:p>
    <w:p w14:paraId="40878FF7">
      <w:pPr>
        <w:numPr>
          <w:ilvl w:val="0"/>
          <w:numId w:val="10"/>
        </w:numPr>
        <w:bidi/>
        <w:jc w:val="both"/>
        <w:rPr>
          <w:rFonts w:eastAsia="Times New Roman" w:asciiTheme="majorBidi" w:hAnsiTheme="majorBidi" w:cstheme="majorBidi"/>
          <w:color w:val="000000" w:themeColor="text1"/>
          <w:sz w:val="28"/>
          <w:szCs w:val="28"/>
          <w:lang w:val="en-CA"/>
          <w14:textFill>
            <w14:solidFill>
              <w14:schemeClr w14:val="tx1"/>
            </w14:solidFill>
          </w14:textFill>
        </w:rPr>
      </w:pPr>
      <w:r>
        <w:rPr>
          <w:rFonts w:eastAsia="Times New Roman" w:asciiTheme="majorBidi" w:hAnsiTheme="majorBidi" w:cstheme="majorBidi"/>
          <w:color w:val="000000" w:themeColor="text1"/>
          <w:sz w:val="28"/>
          <w:szCs w:val="28"/>
          <w:rtl/>
          <w14:textFill>
            <w14:solidFill>
              <w14:schemeClr w14:val="tx1"/>
            </w14:solidFill>
          </w14:textFill>
        </w:rPr>
        <w:t>ممارسة أو التحريض على التكتلات الطائفية أو العرقية أو السياسية أو الحزبية داخل الحرم الجامعي</w:t>
      </w:r>
      <w:r>
        <w:rPr>
          <w:rFonts w:eastAsia="Times New Roman" w:asciiTheme="majorBidi" w:hAnsiTheme="majorBidi" w:cstheme="majorBidi"/>
          <w:color w:val="000000" w:themeColor="text1"/>
          <w:sz w:val="28"/>
          <w:szCs w:val="28"/>
          <w:lang w:val="en-CA"/>
          <w14:textFill>
            <w14:solidFill>
              <w14:schemeClr w14:val="tx1"/>
            </w14:solidFill>
          </w14:textFill>
        </w:rPr>
        <w:t xml:space="preserve">. </w:t>
      </w:r>
    </w:p>
    <w:p w14:paraId="2BAABD04">
      <w:pPr>
        <w:numPr>
          <w:ilvl w:val="0"/>
          <w:numId w:val="10"/>
        </w:numPr>
        <w:bidi/>
        <w:jc w:val="both"/>
        <w:rPr>
          <w:rFonts w:eastAsia="Times New Roman" w:asciiTheme="majorBidi" w:hAnsiTheme="majorBidi" w:cstheme="majorBidi"/>
          <w:color w:val="000000" w:themeColor="text1"/>
          <w:sz w:val="28"/>
          <w:szCs w:val="28"/>
          <w:lang w:val="en-CA"/>
          <w14:textFill>
            <w14:solidFill>
              <w14:schemeClr w14:val="tx1"/>
            </w14:solidFill>
          </w14:textFill>
        </w:rPr>
      </w:pPr>
      <w:r>
        <w:rPr>
          <w:rFonts w:eastAsia="Times New Roman" w:asciiTheme="majorBidi" w:hAnsiTheme="majorBidi" w:cstheme="majorBidi"/>
          <w:color w:val="000000" w:themeColor="text1"/>
          <w:sz w:val="28"/>
          <w:szCs w:val="28"/>
          <w:rtl/>
          <w14:textFill>
            <w14:solidFill>
              <w14:schemeClr w14:val="tx1"/>
            </w14:solidFill>
          </w14:textFill>
        </w:rPr>
        <w:t>الاعتداء بالفعل على أحد منتسبي الجامعة من غير أعضاء الهيئة التدريسية</w:t>
      </w:r>
      <w:r>
        <w:rPr>
          <w:rFonts w:eastAsia="Times New Roman" w:asciiTheme="majorBidi" w:hAnsiTheme="majorBidi" w:cstheme="majorBidi"/>
          <w:color w:val="000000" w:themeColor="text1"/>
          <w:sz w:val="28"/>
          <w:szCs w:val="28"/>
          <w:lang w:val="en-CA"/>
          <w14:textFill>
            <w14:solidFill>
              <w14:schemeClr w14:val="tx1"/>
            </w14:solidFill>
          </w14:textFill>
        </w:rPr>
        <w:t xml:space="preserve">. </w:t>
      </w:r>
    </w:p>
    <w:p w14:paraId="50220477">
      <w:pPr>
        <w:numPr>
          <w:ilvl w:val="0"/>
          <w:numId w:val="10"/>
        </w:numPr>
        <w:bidi/>
        <w:jc w:val="both"/>
        <w:rPr>
          <w:rFonts w:eastAsia="Times New Roman" w:asciiTheme="majorBidi" w:hAnsiTheme="majorBidi" w:cstheme="majorBidi"/>
          <w:color w:val="000000" w:themeColor="text1"/>
          <w:sz w:val="28"/>
          <w:szCs w:val="28"/>
          <w:lang w:val="en-CA"/>
          <w14:textFill>
            <w14:solidFill>
              <w14:schemeClr w14:val="tx1"/>
            </w14:solidFill>
          </w14:textFill>
        </w:rPr>
      </w:pPr>
      <w:r>
        <w:rPr>
          <w:rFonts w:eastAsia="Times New Roman" w:asciiTheme="majorBidi" w:hAnsiTheme="majorBidi" w:cstheme="majorBidi"/>
          <w:color w:val="000000" w:themeColor="text1"/>
          <w:sz w:val="28"/>
          <w:szCs w:val="28"/>
          <w:rtl/>
          <w14:textFill>
            <w14:solidFill>
              <w14:schemeClr w14:val="tx1"/>
            </w14:solidFill>
          </w14:textFill>
        </w:rPr>
        <w:t>استعمال العنف ضد الطلبة أو تهديدهم أو محاولة ابتزازهم بأي وسيلة</w:t>
      </w:r>
      <w:r>
        <w:rPr>
          <w:rFonts w:eastAsia="Times New Roman" w:asciiTheme="majorBidi" w:hAnsiTheme="majorBidi" w:cstheme="majorBidi"/>
          <w:color w:val="000000" w:themeColor="text1"/>
          <w:sz w:val="28"/>
          <w:szCs w:val="28"/>
          <w:lang w:val="en-CA"/>
          <w14:textFill>
            <w14:solidFill>
              <w14:schemeClr w14:val="tx1"/>
            </w14:solidFill>
          </w14:textFill>
        </w:rPr>
        <w:t xml:space="preserve">. </w:t>
      </w:r>
    </w:p>
    <w:p w14:paraId="4412240B">
      <w:pPr>
        <w:numPr>
          <w:ilvl w:val="0"/>
          <w:numId w:val="10"/>
        </w:numPr>
        <w:bidi/>
        <w:jc w:val="both"/>
        <w:rPr>
          <w:rFonts w:eastAsia="Times New Roman" w:asciiTheme="majorBidi" w:hAnsiTheme="majorBidi" w:cstheme="majorBidi"/>
          <w:color w:val="000000" w:themeColor="text1"/>
          <w:sz w:val="28"/>
          <w:szCs w:val="28"/>
          <w:lang w:val="en-CA"/>
          <w14:textFill>
            <w14:solidFill>
              <w14:schemeClr w14:val="tx1"/>
            </w14:solidFill>
          </w14:textFill>
        </w:rPr>
      </w:pPr>
      <w:r>
        <w:rPr>
          <w:rFonts w:eastAsia="Times New Roman" w:asciiTheme="majorBidi" w:hAnsiTheme="majorBidi" w:cstheme="majorBidi"/>
          <w:color w:val="000000" w:themeColor="text1"/>
          <w:sz w:val="28"/>
          <w:szCs w:val="28"/>
          <w:rtl/>
          <w14:textFill>
            <w14:solidFill>
              <w14:schemeClr w14:val="tx1"/>
            </w14:solidFill>
          </w14:textFill>
        </w:rPr>
        <w:t>التهديد بالقيام بأعمال عنف مسلحة</w:t>
      </w:r>
      <w:r>
        <w:rPr>
          <w:rFonts w:eastAsia="Times New Roman" w:asciiTheme="majorBidi" w:hAnsiTheme="majorBidi" w:cstheme="majorBidi"/>
          <w:color w:val="000000" w:themeColor="text1"/>
          <w:sz w:val="28"/>
          <w:szCs w:val="28"/>
          <w:lang w:val="en-CA"/>
          <w14:textFill>
            <w14:solidFill>
              <w14:schemeClr w14:val="tx1"/>
            </w14:solidFill>
          </w14:textFill>
        </w:rPr>
        <w:t xml:space="preserve">. </w:t>
      </w:r>
    </w:p>
    <w:p w14:paraId="06FD9989">
      <w:pPr>
        <w:numPr>
          <w:ilvl w:val="0"/>
          <w:numId w:val="10"/>
        </w:numPr>
        <w:bidi/>
        <w:jc w:val="both"/>
        <w:rPr>
          <w:rFonts w:eastAsia="Times New Roman" w:asciiTheme="majorBidi" w:hAnsiTheme="majorBidi" w:cstheme="majorBidi"/>
          <w:color w:val="000000" w:themeColor="text1"/>
          <w:sz w:val="28"/>
          <w:szCs w:val="28"/>
          <w:lang w:val="en-CA"/>
          <w14:textFill>
            <w14:solidFill>
              <w14:schemeClr w14:val="tx1"/>
            </w14:solidFill>
          </w14:textFill>
        </w:rPr>
      </w:pPr>
      <w:r>
        <w:rPr>
          <w:rFonts w:eastAsia="Times New Roman" w:asciiTheme="majorBidi" w:hAnsiTheme="majorBidi" w:cstheme="majorBidi"/>
          <w:color w:val="000000" w:themeColor="text1"/>
          <w:sz w:val="28"/>
          <w:szCs w:val="28"/>
          <w:rtl/>
          <w14:textFill>
            <w14:solidFill>
              <w14:schemeClr w14:val="tx1"/>
            </w14:solidFill>
          </w14:textFill>
        </w:rPr>
        <w:t>حمل السلاح أو الأدوات الجارحة أو المواد المؤذية داخل الحرم الجامعي ومرافقه</w:t>
      </w:r>
      <w:r>
        <w:rPr>
          <w:rFonts w:eastAsia="Times New Roman" w:asciiTheme="majorBidi" w:hAnsiTheme="majorBidi" w:cstheme="majorBidi"/>
          <w:color w:val="000000" w:themeColor="text1"/>
          <w:sz w:val="28"/>
          <w:szCs w:val="28"/>
          <w:lang w:val="en-CA"/>
          <w14:textFill>
            <w14:solidFill>
              <w14:schemeClr w14:val="tx1"/>
            </w14:solidFill>
          </w14:textFill>
        </w:rPr>
        <w:t xml:space="preserve">. </w:t>
      </w:r>
    </w:p>
    <w:p w14:paraId="49F7C096">
      <w:pPr>
        <w:numPr>
          <w:ilvl w:val="0"/>
          <w:numId w:val="10"/>
        </w:numPr>
        <w:bidi/>
        <w:jc w:val="both"/>
        <w:rPr>
          <w:rFonts w:eastAsia="Times New Roman" w:asciiTheme="majorBidi" w:hAnsiTheme="majorBidi" w:cstheme="majorBidi"/>
          <w:color w:val="000000" w:themeColor="text1"/>
          <w:sz w:val="28"/>
          <w:szCs w:val="28"/>
          <w:lang w:val="en-CA"/>
          <w14:textFill>
            <w14:solidFill>
              <w14:schemeClr w14:val="tx1"/>
            </w14:solidFill>
          </w14:textFill>
        </w:rPr>
      </w:pPr>
      <w:r>
        <w:rPr>
          <w:rFonts w:eastAsia="Times New Roman" w:asciiTheme="majorBidi" w:hAnsiTheme="majorBidi" w:cstheme="majorBidi"/>
          <w:color w:val="000000" w:themeColor="text1"/>
          <w:sz w:val="28"/>
          <w:szCs w:val="28"/>
          <w:rtl/>
          <w14:textFill>
            <w14:solidFill>
              <w14:schemeClr w14:val="tx1"/>
            </w14:solidFill>
          </w14:textFill>
        </w:rPr>
        <w:t>إحداث أضرار عمدية أو بسبب الإهمال الجسيم في ممتلكات الجامعة أو الكلية أو المعهد</w:t>
      </w:r>
      <w:r>
        <w:rPr>
          <w:rFonts w:eastAsia="Times New Roman" w:asciiTheme="majorBidi" w:hAnsiTheme="majorBidi" w:cstheme="majorBidi"/>
          <w:color w:val="000000" w:themeColor="text1"/>
          <w:sz w:val="28"/>
          <w:szCs w:val="28"/>
          <w:lang w:val="en-CA"/>
          <w14:textFill>
            <w14:solidFill>
              <w14:schemeClr w14:val="tx1"/>
            </w14:solidFill>
          </w14:textFill>
        </w:rPr>
        <w:t xml:space="preserve">. </w:t>
      </w:r>
    </w:p>
    <w:p w14:paraId="40A40D97">
      <w:pPr>
        <w:numPr>
          <w:ilvl w:val="0"/>
          <w:numId w:val="10"/>
        </w:numPr>
        <w:bidi/>
        <w:jc w:val="both"/>
        <w:rPr>
          <w:rFonts w:eastAsia="Times New Roman" w:asciiTheme="majorBidi" w:hAnsiTheme="majorBidi" w:cstheme="majorBidi"/>
          <w:color w:val="000000" w:themeColor="text1"/>
          <w:sz w:val="28"/>
          <w:szCs w:val="28"/>
          <w:lang w:val="en-CA"/>
          <w14:textFill>
            <w14:solidFill>
              <w14:schemeClr w14:val="tx1"/>
            </w14:solidFill>
          </w14:textFill>
        </w:rPr>
      </w:pPr>
      <w:r>
        <w:rPr>
          <w:rFonts w:eastAsia="Times New Roman" w:asciiTheme="majorBidi" w:hAnsiTheme="majorBidi" w:cstheme="majorBidi"/>
          <w:color w:val="000000" w:themeColor="text1"/>
          <w:sz w:val="28"/>
          <w:szCs w:val="28"/>
          <w:rtl/>
          <w14:textFill>
            <w14:solidFill>
              <w14:schemeClr w14:val="tx1"/>
            </w14:solidFill>
          </w14:textFill>
        </w:rPr>
        <w:t>الإساءة إلى الوحدة الوطنية أو المعتقدات الدينية</w:t>
      </w:r>
      <w:r>
        <w:rPr>
          <w:rFonts w:eastAsia="Times New Roman" w:asciiTheme="majorBidi" w:hAnsiTheme="majorBidi" w:cstheme="majorBidi"/>
          <w:color w:val="000000" w:themeColor="text1"/>
          <w:sz w:val="28"/>
          <w:szCs w:val="28"/>
          <w:lang w:val="en-CA"/>
          <w14:textFill>
            <w14:solidFill>
              <w14:schemeClr w14:val="tx1"/>
            </w14:solidFill>
          </w14:textFill>
        </w:rPr>
        <w:t xml:space="preserve">. </w:t>
      </w:r>
    </w:p>
    <w:p w14:paraId="70AA1E30">
      <w:pPr>
        <w:numPr>
          <w:ilvl w:val="0"/>
          <w:numId w:val="10"/>
        </w:numPr>
        <w:bidi/>
        <w:jc w:val="both"/>
        <w:rPr>
          <w:rFonts w:eastAsia="Times New Roman" w:asciiTheme="majorBidi" w:hAnsiTheme="majorBidi" w:cstheme="majorBidi"/>
          <w:color w:val="000000" w:themeColor="text1"/>
          <w:sz w:val="28"/>
          <w:szCs w:val="28"/>
          <w:lang w:val="en-CA"/>
          <w14:textFill>
            <w14:solidFill>
              <w14:schemeClr w14:val="tx1"/>
            </w14:solidFill>
          </w14:textFill>
        </w:rPr>
      </w:pPr>
      <w:r>
        <w:rPr>
          <w:rFonts w:eastAsia="Times New Roman" w:asciiTheme="majorBidi" w:hAnsiTheme="majorBidi" w:cstheme="majorBidi"/>
          <w:color w:val="000000" w:themeColor="text1"/>
          <w:sz w:val="28"/>
          <w:szCs w:val="28"/>
          <w:rtl/>
          <w14:textFill>
            <w14:solidFill>
              <w14:schemeClr w14:val="tx1"/>
            </w14:solidFill>
          </w14:textFill>
        </w:rPr>
        <w:t>التجاوز بالقول على أحد أعضاء الهيئة التدريسية داخل الكلية أو خارجها</w:t>
      </w:r>
      <w:r>
        <w:rPr>
          <w:rFonts w:eastAsia="Times New Roman" w:asciiTheme="majorBidi" w:hAnsiTheme="majorBidi" w:cstheme="majorBidi"/>
          <w:color w:val="000000" w:themeColor="text1"/>
          <w:sz w:val="28"/>
          <w:szCs w:val="28"/>
          <w:lang w:val="en-CA"/>
          <w14:textFill>
            <w14:solidFill>
              <w14:schemeClr w14:val="tx1"/>
            </w14:solidFill>
          </w14:textFill>
        </w:rPr>
        <w:t xml:space="preserve">. </w:t>
      </w:r>
    </w:p>
    <w:p w14:paraId="49550A74">
      <w:pPr>
        <w:numPr>
          <w:ilvl w:val="0"/>
          <w:numId w:val="10"/>
        </w:numPr>
        <w:bidi/>
        <w:jc w:val="both"/>
        <w:rPr>
          <w:rFonts w:eastAsia="Times New Roman" w:asciiTheme="majorBidi" w:hAnsiTheme="majorBidi" w:cstheme="majorBidi"/>
          <w:color w:val="000000" w:themeColor="text1"/>
          <w:sz w:val="28"/>
          <w:szCs w:val="28"/>
          <w:lang w:val="en-CA"/>
          <w14:textFill>
            <w14:solidFill>
              <w14:schemeClr w14:val="tx1"/>
            </w14:solidFill>
          </w14:textFill>
        </w:rPr>
      </w:pPr>
      <w:r>
        <w:rPr>
          <w:rFonts w:eastAsia="Times New Roman" w:asciiTheme="majorBidi" w:hAnsiTheme="majorBidi" w:cstheme="majorBidi"/>
          <w:color w:val="000000" w:themeColor="text1"/>
          <w:sz w:val="28"/>
          <w:szCs w:val="28"/>
          <w:rtl/>
          <w14:textFill>
            <w14:solidFill>
              <w14:schemeClr w14:val="tx1"/>
            </w14:solidFill>
          </w14:textFill>
        </w:rPr>
        <w:t>الإساءة إلى سمعة الجامعة أو الهيئة بالقول أو الفعل</w:t>
      </w:r>
      <w:r>
        <w:rPr>
          <w:rFonts w:eastAsia="Times New Roman" w:asciiTheme="majorBidi" w:hAnsiTheme="majorBidi" w:cstheme="majorBidi"/>
          <w:color w:val="000000" w:themeColor="text1"/>
          <w:sz w:val="28"/>
          <w:szCs w:val="28"/>
          <w:lang w:val="en-CA"/>
          <w14:textFill>
            <w14:solidFill>
              <w14:schemeClr w14:val="tx1"/>
            </w14:solidFill>
          </w14:textFill>
        </w:rPr>
        <w:t xml:space="preserve">. </w:t>
      </w:r>
    </w:p>
    <w:p w14:paraId="5E7ED716">
      <w:pPr>
        <w:numPr>
          <w:ilvl w:val="0"/>
          <w:numId w:val="10"/>
        </w:numPr>
        <w:bidi/>
        <w:jc w:val="both"/>
        <w:rPr>
          <w:rFonts w:eastAsia="Times New Roman" w:asciiTheme="majorBidi" w:hAnsiTheme="majorBidi" w:cstheme="majorBidi"/>
          <w:color w:val="000000" w:themeColor="text1"/>
          <w:sz w:val="28"/>
          <w:szCs w:val="28"/>
          <w:lang w:val="en-CA"/>
          <w14:textFill>
            <w14:solidFill>
              <w14:schemeClr w14:val="tx1"/>
            </w14:solidFill>
          </w14:textFill>
        </w:rPr>
      </w:pPr>
      <w:r>
        <w:rPr>
          <w:rFonts w:eastAsia="Times New Roman" w:asciiTheme="majorBidi" w:hAnsiTheme="majorBidi" w:cstheme="majorBidi"/>
          <w:color w:val="000000" w:themeColor="text1"/>
          <w:sz w:val="28"/>
          <w:szCs w:val="28"/>
          <w:rtl/>
          <w14:textFill>
            <w14:solidFill>
              <w14:schemeClr w14:val="tx1"/>
            </w14:solidFill>
          </w14:textFill>
        </w:rPr>
        <w:t>الإخلال المتعمد بحسن سير الدراسة</w:t>
      </w:r>
      <w:r>
        <w:rPr>
          <w:rFonts w:eastAsia="Times New Roman" w:asciiTheme="majorBidi" w:hAnsiTheme="majorBidi" w:cstheme="majorBidi"/>
          <w:color w:val="000000" w:themeColor="text1"/>
          <w:sz w:val="28"/>
          <w:szCs w:val="28"/>
          <w:lang w:val="en-CA"/>
          <w14:textFill>
            <w14:solidFill>
              <w14:schemeClr w14:val="tx1"/>
            </w14:solidFill>
          </w14:textFill>
        </w:rPr>
        <w:t xml:space="preserve">. </w:t>
      </w:r>
    </w:p>
    <w:p w14:paraId="430E43C1">
      <w:pPr>
        <w:numPr>
          <w:ilvl w:val="0"/>
          <w:numId w:val="10"/>
        </w:numPr>
        <w:bidi/>
        <w:jc w:val="both"/>
        <w:rPr>
          <w:rFonts w:eastAsia="Times New Roman" w:asciiTheme="majorBidi" w:hAnsiTheme="majorBidi" w:cstheme="majorBidi"/>
          <w:color w:val="000000" w:themeColor="text1"/>
          <w:sz w:val="28"/>
          <w:szCs w:val="28"/>
          <w:lang w:val="en-CA"/>
          <w14:textFill>
            <w14:solidFill>
              <w14:schemeClr w14:val="tx1"/>
            </w14:solidFill>
          </w14:textFill>
        </w:rPr>
      </w:pPr>
      <w:r>
        <w:rPr>
          <w:rFonts w:eastAsia="Times New Roman" w:asciiTheme="majorBidi" w:hAnsiTheme="majorBidi" w:cstheme="majorBidi"/>
          <w:color w:val="000000" w:themeColor="text1"/>
          <w:sz w:val="28"/>
          <w:szCs w:val="28"/>
          <w:rtl/>
          <w14:textFill>
            <w14:solidFill>
              <w14:schemeClr w14:val="tx1"/>
            </w14:solidFill>
          </w14:textFill>
        </w:rPr>
        <w:t>ثبوت ارتكاب النصب والاحتيال على الطلبة أو منتسبي الكلية أو المعهد</w:t>
      </w:r>
      <w:r>
        <w:rPr>
          <w:rFonts w:eastAsia="Times New Roman" w:asciiTheme="majorBidi" w:hAnsiTheme="majorBidi" w:cstheme="majorBidi"/>
          <w:color w:val="000000" w:themeColor="text1"/>
          <w:sz w:val="28"/>
          <w:szCs w:val="28"/>
          <w:lang w:val="en-CA"/>
          <w14:textFill>
            <w14:solidFill>
              <w14:schemeClr w14:val="tx1"/>
            </w14:solidFill>
          </w14:textFill>
        </w:rPr>
        <w:t xml:space="preserve">. </w:t>
      </w:r>
    </w:p>
    <w:p w14:paraId="154A1803">
      <w:pPr>
        <w:pStyle w:val="10"/>
        <w:numPr>
          <w:ilvl w:val="1"/>
          <w:numId w:val="8"/>
        </w:numPr>
        <w:bidi/>
        <w:jc w:val="both"/>
        <w:rPr>
          <w:rFonts w:eastAsia="Times New Roman" w:asciiTheme="majorBidi" w:hAnsiTheme="majorBidi" w:cstheme="majorBidi"/>
          <w:b/>
          <w:bCs/>
          <w:color w:val="C00000"/>
          <w:sz w:val="28"/>
          <w:szCs w:val="28"/>
          <w:lang w:val="en-CA"/>
        </w:rPr>
      </w:pPr>
      <w:r>
        <w:rPr>
          <w:rFonts w:eastAsia="Times New Roman" w:asciiTheme="majorBidi" w:hAnsiTheme="majorBidi" w:cstheme="majorBidi"/>
          <w:b/>
          <w:bCs/>
          <w:color w:val="C00000"/>
          <w:sz w:val="28"/>
          <w:szCs w:val="28"/>
          <w:rtl/>
        </w:rPr>
        <w:t xml:space="preserve"> الفصل النهائي وترقين القيد</w:t>
      </w:r>
    </w:p>
    <w:p w14:paraId="5687D6D9">
      <w:pPr>
        <w:bidi/>
        <w:jc w:val="both"/>
        <w:rPr>
          <w:rFonts w:eastAsia="Times New Roman" w:asciiTheme="majorBidi" w:hAnsiTheme="majorBidi" w:cstheme="majorBidi"/>
          <w:color w:val="000000" w:themeColor="text1"/>
          <w:sz w:val="28"/>
          <w:szCs w:val="28"/>
          <w:lang w:val="en-CA"/>
          <w14:textFill>
            <w14:solidFill>
              <w14:schemeClr w14:val="tx1"/>
            </w14:solidFill>
          </w14:textFill>
        </w:rPr>
      </w:pPr>
      <w:r>
        <w:rPr>
          <w:rFonts w:eastAsia="Times New Roman" w:asciiTheme="majorBidi" w:hAnsiTheme="majorBidi" w:cstheme="majorBidi"/>
          <w:color w:val="000000" w:themeColor="text1"/>
          <w:sz w:val="28"/>
          <w:szCs w:val="28"/>
          <w:rtl/>
          <w14:textFill>
            <w14:solidFill>
              <w14:schemeClr w14:val="tx1"/>
            </w14:solidFill>
          </w14:textFill>
        </w:rPr>
        <w:t>يُعاقب الطالب بالفصل النهائي من الكلية أو المعهد، ويُرقن قيده بقرار من مجلس الجامعة، في الحالات الآتية</w:t>
      </w:r>
      <w:r>
        <w:rPr>
          <w:rFonts w:eastAsia="Times New Roman" w:asciiTheme="majorBidi" w:hAnsiTheme="majorBidi" w:cstheme="majorBidi"/>
          <w:color w:val="000000" w:themeColor="text1"/>
          <w:sz w:val="28"/>
          <w:szCs w:val="28"/>
          <w:lang w:val="en-CA"/>
          <w14:textFill>
            <w14:solidFill>
              <w14:schemeClr w14:val="tx1"/>
            </w14:solidFill>
          </w14:textFill>
        </w:rPr>
        <w:t>:</w:t>
      </w:r>
    </w:p>
    <w:p w14:paraId="344A1FAB">
      <w:pPr>
        <w:numPr>
          <w:ilvl w:val="0"/>
          <w:numId w:val="11"/>
        </w:numPr>
        <w:bidi/>
        <w:jc w:val="both"/>
        <w:rPr>
          <w:rFonts w:eastAsia="Times New Roman" w:asciiTheme="majorBidi" w:hAnsiTheme="majorBidi" w:cstheme="majorBidi"/>
          <w:color w:val="000000" w:themeColor="text1"/>
          <w:sz w:val="28"/>
          <w:szCs w:val="28"/>
          <w:lang w:val="en-CA"/>
          <w14:textFill>
            <w14:solidFill>
              <w14:schemeClr w14:val="tx1"/>
            </w14:solidFill>
          </w14:textFill>
        </w:rPr>
      </w:pPr>
      <w:r>
        <w:rPr>
          <w:rFonts w:eastAsia="Times New Roman" w:asciiTheme="majorBidi" w:hAnsiTheme="majorBidi" w:cstheme="majorBidi"/>
          <w:color w:val="000000" w:themeColor="text1"/>
          <w:sz w:val="28"/>
          <w:szCs w:val="28"/>
          <w:rtl/>
          <w14:textFill>
            <w14:solidFill>
              <w14:schemeClr w14:val="tx1"/>
            </w14:solidFill>
          </w14:textFill>
        </w:rPr>
        <w:t>تكرار إحدى المخالفات المنصوص عليها في المادة /5</w:t>
      </w:r>
      <w:r>
        <w:rPr>
          <w:rFonts w:eastAsia="Times New Roman" w:asciiTheme="majorBidi" w:hAnsiTheme="majorBidi" w:cstheme="majorBidi"/>
          <w:color w:val="000000" w:themeColor="text1"/>
          <w:sz w:val="28"/>
          <w:szCs w:val="28"/>
          <w:lang w:val="en-CA"/>
          <w14:textFill>
            <w14:solidFill>
              <w14:schemeClr w14:val="tx1"/>
            </w14:solidFill>
          </w14:textFill>
        </w:rPr>
        <w:t xml:space="preserve">. </w:t>
      </w:r>
    </w:p>
    <w:p w14:paraId="1AADBEFC">
      <w:pPr>
        <w:numPr>
          <w:ilvl w:val="0"/>
          <w:numId w:val="11"/>
        </w:numPr>
        <w:bidi/>
        <w:jc w:val="both"/>
        <w:rPr>
          <w:rFonts w:eastAsia="Times New Roman" w:asciiTheme="majorBidi" w:hAnsiTheme="majorBidi" w:cstheme="majorBidi"/>
          <w:color w:val="000000" w:themeColor="text1"/>
          <w:sz w:val="28"/>
          <w:szCs w:val="28"/>
          <w:lang w:val="en-CA"/>
          <w14:textFill>
            <w14:solidFill>
              <w14:schemeClr w14:val="tx1"/>
            </w14:solidFill>
          </w14:textFill>
        </w:rPr>
      </w:pPr>
      <w:r>
        <w:rPr>
          <w:rFonts w:eastAsia="Times New Roman" w:asciiTheme="majorBidi" w:hAnsiTheme="majorBidi" w:cstheme="majorBidi"/>
          <w:color w:val="000000" w:themeColor="text1"/>
          <w:sz w:val="28"/>
          <w:szCs w:val="28"/>
          <w:rtl/>
          <w14:textFill>
            <w14:solidFill>
              <w14:schemeClr w14:val="tx1"/>
            </w14:solidFill>
          </w14:textFill>
        </w:rPr>
        <w:t>الاعتداء بالفعل على أحد أعضاء الهيئة التدريسية أو المحاضرين</w:t>
      </w:r>
      <w:r>
        <w:rPr>
          <w:rFonts w:eastAsia="Times New Roman" w:asciiTheme="majorBidi" w:hAnsiTheme="majorBidi" w:cstheme="majorBidi"/>
          <w:color w:val="000000" w:themeColor="text1"/>
          <w:sz w:val="28"/>
          <w:szCs w:val="28"/>
          <w:lang w:val="en-CA"/>
          <w14:textFill>
            <w14:solidFill>
              <w14:schemeClr w14:val="tx1"/>
            </w14:solidFill>
          </w14:textFill>
        </w:rPr>
        <w:t xml:space="preserve">. </w:t>
      </w:r>
    </w:p>
    <w:p w14:paraId="1684978D">
      <w:pPr>
        <w:numPr>
          <w:ilvl w:val="0"/>
          <w:numId w:val="11"/>
        </w:numPr>
        <w:bidi/>
        <w:jc w:val="both"/>
        <w:rPr>
          <w:rFonts w:eastAsia="Times New Roman" w:asciiTheme="majorBidi" w:hAnsiTheme="majorBidi" w:cstheme="majorBidi"/>
          <w:color w:val="000000" w:themeColor="text1"/>
          <w:sz w:val="28"/>
          <w:szCs w:val="28"/>
          <w:lang w:val="en-CA"/>
          <w14:textFill>
            <w14:solidFill>
              <w14:schemeClr w14:val="tx1"/>
            </w14:solidFill>
          </w14:textFill>
        </w:rPr>
      </w:pPr>
      <w:r>
        <w:rPr>
          <w:rFonts w:eastAsia="Times New Roman" w:asciiTheme="majorBidi" w:hAnsiTheme="majorBidi" w:cstheme="majorBidi"/>
          <w:color w:val="000000" w:themeColor="text1"/>
          <w:sz w:val="28"/>
          <w:szCs w:val="28"/>
          <w:rtl/>
          <w14:textFill>
            <w14:solidFill>
              <w14:schemeClr w14:val="tx1"/>
            </w14:solidFill>
          </w14:textFill>
        </w:rPr>
        <w:t>ارتكاب فعل مشين ومنافٍ للأخلاق والآداب العامة</w:t>
      </w:r>
      <w:r>
        <w:rPr>
          <w:rFonts w:eastAsia="Times New Roman" w:asciiTheme="majorBidi" w:hAnsiTheme="majorBidi" w:cstheme="majorBidi"/>
          <w:color w:val="000000" w:themeColor="text1"/>
          <w:sz w:val="28"/>
          <w:szCs w:val="28"/>
          <w:lang w:val="en-CA"/>
          <w14:textFill>
            <w14:solidFill>
              <w14:schemeClr w14:val="tx1"/>
            </w14:solidFill>
          </w14:textFill>
        </w:rPr>
        <w:t xml:space="preserve">. </w:t>
      </w:r>
    </w:p>
    <w:p w14:paraId="77B6B311">
      <w:pPr>
        <w:numPr>
          <w:ilvl w:val="0"/>
          <w:numId w:val="11"/>
        </w:numPr>
        <w:bidi/>
        <w:jc w:val="both"/>
        <w:rPr>
          <w:rFonts w:eastAsia="Times New Roman" w:asciiTheme="majorBidi" w:hAnsiTheme="majorBidi" w:cstheme="majorBidi"/>
          <w:color w:val="000000" w:themeColor="text1"/>
          <w:sz w:val="28"/>
          <w:szCs w:val="28"/>
          <w:lang w:val="en-CA"/>
          <w14:textFill>
            <w14:solidFill>
              <w14:schemeClr w14:val="tx1"/>
            </w14:solidFill>
          </w14:textFill>
        </w:rPr>
      </w:pPr>
      <w:r>
        <w:rPr>
          <w:rFonts w:eastAsia="Times New Roman" w:asciiTheme="majorBidi" w:hAnsiTheme="majorBidi" w:cstheme="majorBidi"/>
          <w:color w:val="000000" w:themeColor="text1"/>
          <w:sz w:val="28"/>
          <w:szCs w:val="28"/>
          <w:rtl/>
          <w14:textFill>
            <w14:solidFill>
              <w14:schemeClr w14:val="tx1"/>
            </w14:solidFill>
          </w14:textFill>
        </w:rPr>
        <w:t>تقديم مستندات أو كتب أو وثائق مزورة مع العلم بتزويرها، أو التحريض على التزوير</w:t>
      </w:r>
      <w:r>
        <w:rPr>
          <w:rFonts w:eastAsia="Times New Roman" w:asciiTheme="majorBidi" w:hAnsiTheme="majorBidi" w:cstheme="majorBidi"/>
          <w:color w:val="000000" w:themeColor="text1"/>
          <w:sz w:val="28"/>
          <w:szCs w:val="28"/>
          <w:lang w:val="en-CA"/>
          <w14:textFill>
            <w14:solidFill>
              <w14:schemeClr w14:val="tx1"/>
            </w14:solidFill>
          </w14:textFill>
        </w:rPr>
        <w:t xml:space="preserve">. </w:t>
      </w:r>
    </w:p>
    <w:p w14:paraId="370091E1">
      <w:pPr>
        <w:numPr>
          <w:ilvl w:val="0"/>
          <w:numId w:val="11"/>
        </w:numPr>
        <w:bidi/>
        <w:jc w:val="both"/>
        <w:rPr>
          <w:rFonts w:eastAsia="Times New Roman" w:asciiTheme="majorBidi" w:hAnsiTheme="majorBidi" w:cstheme="majorBidi"/>
          <w:color w:val="000000" w:themeColor="text1"/>
          <w:sz w:val="28"/>
          <w:szCs w:val="28"/>
          <w:lang w:val="en-CA"/>
          <w14:textFill>
            <w14:solidFill>
              <w14:schemeClr w14:val="tx1"/>
            </w14:solidFill>
          </w14:textFill>
        </w:rPr>
      </w:pPr>
      <w:r>
        <w:rPr>
          <w:rFonts w:eastAsia="Times New Roman" w:asciiTheme="majorBidi" w:hAnsiTheme="majorBidi" w:cstheme="majorBidi"/>
          <w:color w:val="000000" w:themeColor="text1"/>
          <w:sz w:val="28"/>
          <w:szCs w:val="28"/>
          <w:rtl/>
          <w14:textFill>
            <w14:solidFill>
              <w14:schemeClr w14:val="tx1"/>
            </w14:solidFill>
          </w14:textFill>
        </w:rPr>
        <w:t>ارتكاب عمل يخل بالأمن والطمأنينة داخل الحرم الجامعي أو الاشتراك فيه أو المساعدة عليه</w:t>
      </w:r>
      <w:r>
        <w:rPr>
          <w:rFonts w:eastAsia="Times New Roman" w:asciiTheme="majorBidi" w:hAnsiTheme="majorBidi" w:cstheme="majorBidi"/>
          <w:color w:val="000000" w:themeColor="text1"/>
          <w:sz w:val="28"/>
          <w:szCs w:val="28"/>
          <w:lang w:val="en-CA"/>
          <w14:textFill>
            <w14:solidFill>
              <w14:schemeClr w14:val="tx1"/>
            </w14:solidFill>
          </w14:textFill>
        </w:rPr>
        <w:t xml:space="preserve">. </w:t>
      </w:r>
    </w:p>
    <w:p w14:paraId="2BE94493">
      <w:pPr>
        <w:numPr>
          <w:ilvl w:val="0"/>
          <w:numId w:val="11"/>
        </w:numPr>
        <w:bidi/>
        <w:jc w:val="both"/>
        <w:rPr>
          <w:rFonts w:eastAsia="Times New Roman" w:asciiTheme="majorBidi" w:hAnsiTheme="majorBidi" w:cstheme="majorBidi"/>
          <w:color w:val="000000" w:themeColor="text1"/>
          <w:sz w:val="28"/>
          <w:szCs w:val="28"/>
          <w:lang w:val="en-CA"/>
          <w14:textFill>
            <w14:solidFill>
              <w14:schemeClr w14:val="tx1"/>
            </w14:solidFill>
          </w14:textFill>
        </w:rPr>
      </w:pPr>
      <w:r>
        <w:rPr>
          <w:rFonts w:eastAsia="Times New Roman" w:asciiTheme="majorBidi" w:hAnsiTheme="majorBidi" w:cstheme="majorBidi"/>
          <w:color w:val="000000" w:themeColor="text1"/>
          <w:sz w:val="28"/>
          <w:szCs w:val="28"/>
          <w:rtl/>
          <w14:textFill>
            <w14:solidFill>
              <w14:schemeClr w14:val="tx1"/>
            </w14:solidFill>
          </w14:textFill>
        </w:rPr>
        <w:t>صدور حكم عليه بجناية أو جنحة مخلة بالشرف تزيد مدة الحكم فيها على سنة</w:t>
      </w:r>
      <w:r>
        <w:rPr>
          <w:rFonts w:eastAsia="Times New Roman" w:asciiTheme="majorBidi" w:hAnsiTheme="majorBidi" w:cstheme="majorBidi"/>
          <w:color w:val="000000" w:themeColor="text1"/>
          <w:sz w:val="28"/>
          <w:szCs w:val="28"/>
          <w:lang w:val="en-CA"/>
          <w14:textFill>
            <w14:solidFill>
              <w14:schemeClr w14:val="tx1"/>
            </w14:solidFill>
          </w14:textFill>
        </w:rPr>
        <w:t xml:space="preserve">. </w:t>
      </w:r>
    </w:p>
    <w:p w14:paraId="3747288F">
      <w:pPr>
        <w:bidi/>
        <w:jc w:val="both"/>
        <w:rPr>
          <w:rFonts w:eastAsia="Times New Roman" w:asciiTheme="majorBidi" w:hAnsiTheme="majorBidi" w:cstheme="majorBidi"/>
          <w:color w:val="000000" w:themeColor="text1"/>
          <w:sz w:val="28"/>
          <w:szCs w:val="28"/>
          <w:rtl/>
          <w:lang w:val="en-CA"/>
          <w14:textFill>
            <w14:solidFill>
              <w14:schemeClr w14:val="tx1"/>
            </w14:solidFill>
          </w14:textFill>
        </w:rPr>
      </w:pPr>
    </w:p>
    <w:p w14:paraId="1AF023D5">
      <w:pPr>
        <w:bidi/>
        <w:jc w:val="both"/>
        <w:rPr>
          <w:rFonts w:eastAsia="Times New Roman" w:asciiTheme="majorBidi" w:hAnsiTheme="majorBidi" w:cstheme="majorBidi"/>
          <w:b/>
          <w:bCs/>
          <w:color w:val="4472C4" w:themeColor="accent1"/>
          <w:sz w:val="32"/>
          <w:szCs w:val="32"/>
          <w:u w:val="single"/>
          <w:rtl/>
          <w:lang w:val="en-CA"/>
          <w14:textFill>
            <w14:solidFill>
              <w14:schemeClr w14:val="accent1"/>
            </w14:solidFill>
          </w14:textFill>
        </w:rPr>
      </w:pPr>
      <w:r>
        <w:rPr>
          <w:rFonts w:hint="cs" w:eastAsia="Times New Roman" w:asciiTheme="majorBidi" w:hAnsiTheme="majorBidi" w:cstheme="majorBidi"/>
          <w:b/>
          <w:bCs/>
          <w:color w:val="4472C4" w:themeColor="accent1"/>
          <w:sz w:val="32"/>
          <w:szCs w:val="32"/>
          <w:u w:val="single"/>
          <w:rtl/>
          <w:lang w:val="en-CA"/>
          <w14:textFill>
            <w14:solidFill>
              <w14:schemeClr w14:val="accent1"/>
            </w14:solidFill>
          </w14:textFill>
        </w:rPr>
        <w:t xml:space="preserve">سابعا: </w:t>
      </w:r>
      <w:r>
        <w:rPr>
          <w:rFonts w:eastAsia="Times New Roman" w:asciiTheme="majorBidi" w:hAnsiTheme="majorBidi" w:cstheme="majorBidi"/>
          <w:b/>
          <w:bCs/>
          <w:color w:val="4472C4" w:themeColor="accent1"/>
          <w:sz w:val="32"/>
          <w:szCs w:val="32"/>
          <w:u w:val="single"/>
          <w:rtl/>
          <w:lang w:val="en-CA"/>
          <w14:textFill>
            <w14:solidFill>
              <w14:schemeClr w14:val="accent1"/>
            </w14:solidFill>
          </w14:textFill>
        </w:rPr>
        <w:t>سياسة توزيع الدرجة النهائية للمواد الدراسية</w:t>
      </w:r>
    </w:p>
    <w:p w14:paraId="4CD09E1D">
      <w:pPr>
        <w:bidi/>
        <w:spacing w:line="276" w:lineRule="auto"/>
        <w:jc w:val="both"/>
        <w:rPr>
          <w:rFonts w:eastAsia="Times New Roman" w:asciiTheme="majorBidi" w:hAnsiTheme="majorBidi" w:cstheme="majorBidi"/>
          <w:color w:val="000000" w:themeColor="text1"/>
          <w:sz w:val="28"/>
          <w:szCs w:val="28"/>
          <w:rtl/>
          <w:lang w:val="en-CA"/>
          <w14:textFill>
            <w14:solidFill>
              <w14:schemeClr w14:val="tx1"/>
            </w14:solidFill>
          </w14:textFill>
        </w:rPr>
      </w:pPr>
      <w:r>
        <w:rPr>
          <w:rFonts w:eastAsia="Times New Roman" w:asciiTheme="majorBidi" w:hAnsiTheme="majorBidi" w:cstheme="majorBidi"/>
          <w:color w:val="000000" w:themeColor="text1"/>
          <w:sz w:val="28"/>
          <w:szCs w:val="28"/>
          <w:rtl/>
          <w14:textFill>
            <w14:solidFill>
              <w14:schemeClr w14:val="tx1"/>
            </w14:solidFill>
          </w14:textFill>
        </w:rPr>
        <w:t>توضح هذه السياسة آلية توزيع الدرجة النهائية للمواد الدراسية بين السعي السنوي أو الفصلي والامتحان النهائي، وفق التعليمات المعتمدة في الكلية</w:t>
      </w:r>
      <w:r>
        <w:rPr>
          <w:rFonts w:eastAsia="Times New Roman" w:asciiTheme="majorBidi" w:hAnsiTheme="majorBidi" w:cstheme="majorBidi"/>
          <w:b/>
          <w:bCs/>
          <w:color w:val="000000" w:themeColor="text1"/>
          <w:sz w:val="28"/>
          <w:szCs w:val="28"/>
          <w:lang w:val="en-CA"/>
          <w14:textFill>
            <w14:solidFill>
              <w14:schemeClr w14:val="tx1"/>
            </w14:solidFill>
          </w14:textFill>
        </w:rPr>
        <w:t>.</w:t>
      </w:r>
    </w:p>
    <w:p w14:paraId="629E7D79">
      <w:pPr>
        <w:pStyle w:val="10"/>
        <w:numPr>
          <w:ilvl w:val="2"/>
          <w:numId w:val="8"/>
        </w:numPr>
        <w:bidi/>
        <w:spacing w:line="276" w:lineRule="auto"/>
        <w:jc w:val="lowKashida"/>
        <w:rPr>
          <w:rFonts w:eastAsia="Times New Roman" w:asciiTheme="majorBidi" w:hAnsiTheme="majorBidi" w:cstheme="majorBidi"/>
          <w:b/>
          <w:bCs/>
          <w:color w:val="000000" w:themeColor="text1"/>
          <w:sz w:val="28"/>
          <w:szCs w:val="28"/>
          <w:lang w:val="en-CA"/>
          <w14:textFill>
            <w14:solidFill>
              <w14:schemeClr w14:val="tx1"/>
            </w14:solidFill>
          </w14:textFill>
        </w:rPr>
      </w:pPr>
      <w:r>
        <w:rPr>
          <w:rFonts w:eastAsia="Times New Roman" w:asciiTheme="majorBidi" w:hAnsiTheme="majorBidi" w:cstheme="majorBidi"/>
          <w:b/>
          <w:bCs/>
          <w:color w:val="000000" w:themeColor="text1"/>
          <w:sz w:val="28"/>
          <w:szCs w:val="28"/>
          <w:rtl/>
          <w14:textFill>
            <w14:solidFill>
              <w14:schemeClr w14:val="tx1"/>
            </w14:solidFill>
          </w14:textFill>
        </w:rPr>
        <w:t>المادة التي تحتوي على قسمين عملي ونظري</w:t>
      </w:r>
    </w:p>
    <w:p w14:paraId="75406B16">
      <w:pPr>
        <w:bidi/>
        <w:spacing w:line="276" w:lineRule="auto"/>
        <w:jc w:val="lowKashida"/>
        <w:rPr>
          <w:rFonts w:eastAsia="Times New Roman" w:asciiTheme="majorBidi" w:hAnsiTheme="majorBidi" w:cstheme="majorBidi"/>
          <w:color w:val="000000" w:themeColor="text1"/>
          <w:sz w:val="28"/>
          <w:szCs w:val="28"/>
          <w:lang w:val="en-CA"/>
          <w14:textFill>
            <w14:solidFill>
              <w14:schemeClr w14:val="tx1"/>
            </w14:solidFill>
          </w14:textFill>
        </w:rPr>
      </w:pPr>
      <w:r>
        <w:rPr>
          <w:rFonts w:eastAsia="Times New Roman" w:asciiTheme="majorBidi" w:hAnsiTheme="majorBidi" w:cstheme="majorBidi"/>
          <w:color w:val="000000" w:themeColor="text1"/>
          <w:sz w:val="28"/>
          <w:szCs w:val="28"/>
          <w:rtl/>
          <w14:textFill>
            <w14:solidFill>
              <w14:schemeClr w14:val="tx1"/>
            </w14:solidFill>
          </w14:textFill>
        </w:rPr>
        <w:t>تُوزع الدرجة النهائية للمادة التي تتضمن جانبًا عمليًا وجانبًا نظريًا على النحو الآتي</w:t>
      </w:r>
      <w:r>
        <w:rPr>
          <w:rFonts w:eastAsia="Times New Roman" w:asciiTheme="majorBidi" w:hAnsiTheme="majorBidi" w:cstheme="majorBidi"/>
          <w:color w:val="000000" w:themeColor="text1"/>
          <w:sz w:val="28"/>
          <w:szCs w:val="28"/>
          <w:lang w:val="en-CA"/>
          <w14:textFill>
            <w14:solidFill>
              <w14:schemeClr w14:val="tx1"/>
            </w14:solidFill>
          </w14:textFill>
        </w:rPr>
        <w:t>:</w:t>
      </w:r>
    </w:p>
    <w:p w14:paraId="43592CEB">
      <w:pPr>
        <w:numPr>
          <w:ilvl w:val="0"/>
          <w:numId w:val="12"/>
        </w:numPr>
        <w:bidi/>
        <w:spacing w:line="276" w:lineRule="auto"/>
        <w:jc w:val="lowKashida"/>
        <w:rPr>
          <w:rFonts w:eastAsia="Times New Roman" w:asciiTheme="majorBidi" w:hAnsiTheme="majorBidi" w:cstheme="majorBidi"/>
          <w:color w:val="000000" w:themeColor="text1"/>
          <w:sz w:val="28"/>
          <w:szCs w:val="28"/>
          <w:lang w:val="en-CA"/>
          <w14:textFill>
            <w14:solidFill>
              <w14:schemeClr w14:val="tx1"/>
            </w14:solidFill>
          </w14:textFill>
        </w:rPr>
      </w:pPr>
      <w:r>
        <w:rPr>
          <w:rFonts w:eastAsia="Times New Roman" w:asciiTheme="majorBidi" w:hAnsiTheme="majorBidi" w:cstheme="majorBidi"/>
          <w:color w:val="000000" w:themeColor="text1"/>
          <w:sz w:val="28"/>
          <w:szCs w:val="28"/>
          <w:lang w:val="en-CA"/>
          <w14:textFill>
            <w14:solidFill>
              <w14:schemeClr w14:val="tx1"/>
            </w14:solidFill>
          </w14:textFill>
        </w:rPr>
        <w:t>20</w:t>
      </w:r>
      <w:r>
        <w:rPr>
          <w:rFonts w:hint="cs" w:eastAsia="Times New Roman" w:asciiTheme="majorBidi" w:hAnsiTheme="majorBidi" w:cstheme="majorBidi"/>
          <w:color w:val="000000" w:themeColor="text1"/>
          <w:sz w:val="28"/>
          <w:szCs w:val="28"/>
          <w:rtl/>
          <w:lang w:val="en-CA"/>
          <w14:textFill>
            <w14:solidFill>
              <w14:schemeClr w14:val="tx1"/>
            </w14:solidFill>
          </w14:textFill>
        </w:rPr>
        <w:t xml:space="preserve"> </w:t>
      </w:r>
      <w:r>
        <w:rPr>
          <w:rFonts w:eastAsia="Times New Roman" w:asciiTheme="majorBidi" w:hAnsiTheme="majorBidi" w:cstheme="majorBidi"/>
          <w:color w:val="000000" w:themeColor="text1"/>
          <w:sz w:val="28"/>
          <w:szCs w:val="28"/>
          <w:lang w:val="en-CA"/>
          <w14:textFill>
            <w14:solidFill>
              <w14:schemeClr w14:val="tx1"/>
            </w14:solidFill>
          </w14:textFill>
        </w:rPr>
        <w:t xml:space="preserve"> </w:t>
      </w:r>
      <w:r>
        <w:rPr>
          <w:rFonts w:eastAsia="Times New Roman" w:asciiTheme="majorBidi" w:hAnsiTheme="majorBidi" w:cstheme="majorBidi"/>
          <w:color w:val="000000" w:themeColor="text1"/>
          <w:sz w:val="28"/>
          <w:szCs w:val="28"/>
          <w:rtl/>
          <w14:textFill>
            <w14:solidFill>
              <w14:schemeClr w14:val="tx1"/>
            </w14:solidFill>
          </w14:textFill>
        </w:rPr>
        <w:t>درجة للقسم العملي</w:t>
      </w:r>
      <w:r>
        <w:rPr>
          <w:rFonts w:eastAsia="Times New Roman" w:asciiTheme="majorBidi" w:hAnsiTheme="majorBidi" w:cstheme="majorBidi"/>
          <w:color w:val="000000" w:themeColor="text1"/>
          <w:sz w:val="28"/>
          <w:szCs w:val="28"/>
          <w:lang w:val="en-CA"/>
          <w14:textFill>
            <w14:solidFill>
              <w14:schemeClr w14:val="tx1"/>
            </w14:solidFill>
          </w14:textFill>
        </w:rPr>
        <w:t xml:space="preserve">. </w:t>
      </w:r>
    </w:p>
    <w:p w14:paraId="4F1D0C03">
      <w:pPr>
        <w:numPr>
          <w:ilvl w:val="0"/>
          <w:numId w:val="12"/>
        </w:numPr>
        <w:bidi/>
        <w:spacing w:line="276" w:lineRule="auto"/>
        <w:jc w:val="lowKashida"/>
        <w:rPr>
          <w:rFonts w:eastAsia="Times New Roman" w:asciiTheme="majorBidi" w:hAnsiTheme="majorBidi" w:cstheme="majorBidi"/>
          <w:color w:val="000000" w:themeColor="text1"/>
          <w:sz w:val="28"/>
          <w:szCs w:val="28"/>
          <w:lang w:val="en-CA"/>
          <w14:textFill>
            <w14:solidFill>
              <w14:schemeClr w14:val="tx1"/>
            </w14:solidFill>
          </w14:textFill>
        </w:rPr>
      </w:pPr>
      <w:r>
        <w:rPr>
          <w:rFonts w:eastAsia="Times New Roman" w:asciiTheme="majorBidi" w:hAnsiTheme="majorBidi" w:cstheme="majorBidi"/>
          <w:color w:val="000000" w:themeColor="text1"/>
          <w:sz w:val="28"/>
          <w:szCs w:val="28"/>
          <w:lang w:val="en-CA"/>
          <w14:textFill>
            <w14:solidFill>
              <w14:schemeClr w14:val="tx1"/>
            </w14:solidFill>
          </w14:textFill>
        </w:rPr>
        <w:t>20</w:t>
      </w:r>
      <w:r>
        <w:rPr>
          <w:rFonts w:hint="cs" w:eastAsia="Times New Roman" w:asciiTheme="majorBidi" w:hAnsiTheme="majorBidi" w:cstheme="majorBidi"/>
          <w:color w:val="000000" w:themeColor="text1"/>
          <w:sz w:val="28"/>
          <w:szCs w:val="28"/>
          <w:rtl/>
          <w:lang w:val="en-CA"/>
          <w14:textFill>
            <w14:solidFill>
              <w14:schemeClr w14:val="tx1"/>
            </w14:solidFill>
          </w14:textFill>
        </w:rPr>
        <w:t xml:space="preserve"> </w:t>
      </w:r>
      <w:r>
        <w:rPr>
          <w:rFonts w:eastAsia="Times New Roman" w:asciiTheme="majorBidi" w:hAnsiTheme="majorBidi" w:cstheme="majorBidi"/>
          <w:color w:val="000000" w:themeColor="text1"/>
          <w:sz w:val="28"/>
          <w:szCs w:val="28"/>
          <w:lang w:val="en-CA"/>
          <w14:textFill>
            <w14:solidFill>
              <w14:schemeClr w14:val="tx1"/>
            </w14:solidFill>
          </w14:textFill>
        </w:rPr>
        <w:t xml:space="preserve"> </w:t>
      </w:r>
      <w:r>
        <w:rPr>
          <w:rFonts w:eastAsia="Times New Roman" w:asciiTheme="majorBidi" w:hAnsiTheme="majorBidi" w:cstheme="majorBidi"/>
          <w:color w:val="000000" w:themeColor="text1"/>
          <w:sz w:val="28"/>
          <w:szCs w:val="28"/>
          <w:rtl/>
          <w14:textFill>
            <w14:solidFill>
              <w14:schemeClr w14:val="tx1"/>
            </w14:solidFill>
          </w14:textFill>
        </w:rPr>
        <w:t>درجة للقسم النظري</w:t>
      </w:r>
      <w:r>
        <w:rPr>
          <w:rFonts w:eastAsia="Times New Roman" w:asciiTheme="majorBidi" w:hAnsiTheme="majorBidi" w:cstheme="majorBidi"/>
          <w:color w:val="000000" w:themeColor="text1"/>
          <w:sz w:val="28"/>
          <w:szCs w:val="28"/>
          <w:lang w:val="en-CA"/>
          <w14:textFill>
            <w14:solidFill>
              <w14:schemeClr w14:val="tx1"/>
            </w14:solidFill>
          </w14:textFill>
        </w:rPr>
        <w:t xml:space="preserve">. </w:t>
      </w:r>
    </w:p>
    <w:p w14:paraId="2862A45C">
      <w:pPr>
        <w:numPr>
          <w:ilvl w:val="0"/>
          <w:numId w:val="12"/>
        </w:numPr>
        <w:bidi/>
        <w:spacing w:line="276" w:lineRule="auto"/>
        <w:jc w:val="lowKashida"/>
        <w:rPr>
          <w:rFonts w:eastAsia="Times New Roman" w:asciiTheme="majorBidi" w:hAnsiTheme="majorBidi" w:cstheme="majorBidi"/>
          <w:color w:val="000000" w:themeColor="text1"/>
          <w:sz w:val="28"/>
          <w:szCs w:val="28"/>
          <w:lang w:val="en-CA"/>
          <w14:textFill>
            <w14:solidFill>
              <w14:schemeClr w14:val="tx1"/>
            </w14:solidFill>
          </w14:textFill>
        </w:rPr>
      </w:pPr>
      <w:r>
        <w:rPr>
          <w:rFonts w:eastAsia="Times New Roman" w:asciiTheme="majorBidi" w:hAnsiTheme="majorBidi" w:cstheme="majorBidi"/>
          <w:color w:val="000000" w:themeColor="text1"/>
          <w:sz w:val="28"/>
          <w:szCs w:val="28"/>
          <w:rtl/>
          <w14:textFill>
            <w14:solidFill>
              <w14:schemeClr w14:val="tx1"/>
            </w14:solidFill>
          </w14:textFill>
        </w:rPr>
        <w:t xml:space="preserve">يكون مجموع السعي النهائي </w:t>
      </w:r>
      <w:r>
        <w:rPr>
          <w:rFonts w:eastAsia="Times New Roman" w:asciiTheme="majorBidi" w:hAnsiTheme="majorBidi" w:cstheme="majorBidi"/>
          <w:color w:val="000000" w:themeColor="text1"/>
          <w:sz w:val="28"/>
          <w:szCs w:val="28"/>
          <w:lang w:val="en-CA"/>
          <w14:textFill>
            <w14:solidFill>
              <w14:schemeClr w14:val="tx1"/>
            </w14:solidFill>
          </w14:textFill>
        </w:rPr>
        <w:t>40</w:t>
      </w:r>
      <w:r>
        <w:rPr>
          <w:rFonts w:hint="cs" w:eastAsia="Times New Roman" w:asciiTheme="majorBidi" w:hAnsiTheme="majorBidi" w:cstheme="majorBidi"/>
          <w:color w:val="000000" w:themeColor="text1"/>
          <w:sz w:val="28"/>
          <w:szCs w:val="28"/>
          <w:rtl/>
          <w:lang w:val="en-CA"/>
          <w14:textFill>
            <w14:solidFill>
              <w14:schemeClr w14:val="tx1"/>
            </w14:solidFill>
          </w14:textFill>
        </w:rPr>
        <w:t xml:space="preserve"> </w:t>
      </w:r>
      <w:r>
        <w:rPr>
          <w:rFonts w:eastAsia="Times New Roman" w:asciiTheme="majorBidi" w:hAnsiTheme="majorBidi" w:cstheme="majorBidi"/>
          <w:color w:val="000000" w:themeColor="text1"/>
          <w:sz w:val="28"/>
          <w:szCs w:val="28"/>
          <w:lang w:val="en-CA"/>
          <w14:textFill>
            <w14:solidFill>
              <w14:schemeClr w14:val="tx1"/>
            </w14:solidFill>
          </w14:textFill>
        </w:rPr>
        <w:t xml:space="preserve"> </w:t>
      </w:r>
      <w:r>
        <w:rPr>
          <w:rFonts w:eastAsia="Times New Roman" w:asciiTheme="majorBidi" w:hAnsiTheme="majorBidi" w:cstheme="majorBidi"/>
          <w:color w:val="000000" w:themeColor="text1"/>
          <w:sz w:val="28"/>
          <w:szCs w:val="28"/>
          <w:rtl/>
          <w14:textFill>
            <w14:solidFill>
              <w14:schemeClr w14:val="tx1"/>
            </w14:solidFill>
          </w14:textFill>
        </w:rPr>
        <w:t>درجة</w:t>
      </w:r>
      <w:r>
        <w:rPr>
          <w:rFonts w:eastAsia="Times New Roman" w:asciiTheme="majorBidi" w:hAnsiTheme="majorBidi" w:cstheme="majorBidi"/>
          <w:color w:val="000000" w:themeColor="text1"/>
          <w:sz w:val="28"/>
          <w:szCs w:val="28"/>
          <w:lang w:val="en-CA"/>
          <w14:textFill>
            <w14:solidFill>
              <w14:schemeClr w14:val="tx1"/>
            </w14:solidFill>
          </w14:textFill>
        </w:rPr>
        <w:t xml:space="preserve">. </w:t>
      </w:r>
    </w:p>
    <w:p w14:paraId="6B482C05">
      <w:pPr>
        <w:numPr>
          <w:ilvl w:val="0"/>
          <w:numId w:val="12"/>
        </w:numPr>
        <w:bidi/>
        <w:spacing w:line="276" w:lineRule="auto"/>
        <w:jc w:val="lowKashida"/>
        <w:rPr>
          <w:rFonts w:eastAsia="Times New Roman" w:asciiTheme="majorBidi" w:hAnsiTheme="majorBidi" w:cstheme="majorBidi"/>
          <w:color w:val="000000" w:themeColor="text1"/>
          <w:sz w:val="28"/>
          <w:szCs w:val="28"/>
          <w:lang w:val="en-CA"/>
          <w14:textFill>
            <w14:solidFill>
              <w14:schemeClr w14:val="tx1"/>
            </w14:solidFill>
          </w14:textFill>
        </w:rPr>
      </w:pPr>
      <w:r>
        <w:rPr>
          <w:rFonts w:eastAsia="Times New Roman" w:asciiTheme="majorBidi" w:hAnsiTheme="majorBidi" w:cstheme="majorBidi"/>
          <w:color w:val="000000" w:themeColor="text1"/>
          <w:sz w:val="28"/>
          <w:szCs w:val="28"/>
          <w:rtl/>
          <w14:textFill>
            <w14:solidFill>
              <w14:schemeClr w14:val="tx1"/>
            </w14:solidFill>
          </w14:textFill>
        </w:rPr>
        <w:t xml:space="preserve">يكون الامتحان النهائي من </w:t>
      </w:r>
      <w:r>
        <w:rPr>
          <w:rFonts w:eastAsia="Times New Roman" w:asciiTheme="majorBidi" w:hAnsiTheme="majorBidi" w:cstheme="majorBidi"/>
          <w:color w:val="000000" w:themeColor="text1"/>
          <w:sz w:val="28"/>
          <w:szCs w:val="28"/>
          <w:lang w:val="en-CA"/>
          <w14:textFill>
            <w14:solidFill>
              <w14:schemeClr w14:val="tx1"/>
            </w14:solidFill>
          </w14:textFill>
        </w:rPr>
        <w:t>60</w:t>
      </w:r>
      <w:r>
        <w:rPr>
          <w:rFonts w:hint="cs" w:eastAsia="Times New Roman" w:asciiTheme="majorBidi" w:hAnsiTheme="majorBidi" w:cstheme="majorBidi"/>
          <w:color w:val="000000" w:themeColor="text1"/>
          <w:sz w:val="28"/>
          <w:szCs w:val="28"/>
          <w:rtl/>
          <w:lang w:val="en-CA"/>
          <w14:textFill>
            <w14:solidFill>
              <w14:schemeClr w14:val="tx1"/>
            </w14:solidFill>
          </w14:textFill>
        </w:rPr>
        <w:t xml:space="preserve"> </w:t>
      </w:r>
      <w:r>
        <w:rPr>
          <w:rFonts w:eastAsia="Times New Roman" w:asciiTheme="majorBidi" w:hAnsiTheme="majorBidi" w:cstheme="majorBidi"/>
          <w:color w:val="000000" w:themeColor="text1"/>
          <w:sz w:val="28"/>
          <w:szCs w:val="28"/>
          <w:lang w:val="en-CA"/>
          <w14:textFill>
            <w14:solidFill>
              <w14:schemeClr w14:val="tx1"/>
            </w14:solidFill>
          </w14:textFill>
        </w:rPr>
        <w:t xml:space="preserve"> </w:t>
      </w:r>
      <w:r>
        <w:rPr>
          <w:rFonts w:eastAsia="Times New Roman" w:asciiTheme="majorBidi" w:hAnsiTheme="majorBidi" w:cstheme="majorBidi"/>
          <w:color w:val="000000" w:themeColor="text1"/>
          <w:sz w:val="28"/>
          <w:szCs w:val="28"/>
          <w:rtl/>
          <w14:textFill>
            <w14:solidFill>
              <w14:schemeClr w14:val="tx1"/>
            </w14:solidFill>
          </w14:textFill>
        </w:rPr>
        <w:t>درجة</w:t>
      </w:r>
      <w:r>
        <w:rPr>
          <w:rFonts w:eastAsia="Times New Roman" w:asciiTheme="majorBidi" w:hAnsiTheme="majorBidi" w:cstheme="majorBidi"/>
          <w:color w:val="000000" w:themeColor="text1"/>
          <w:sz w:val="28"/>
          <w:szCs w:val="28"/>
          <w:lang w:val="en-CA"/>
          <w14:textFill>
            <w14:solidFill>
              <w14:schemeClr w14:val="tx1"/>
            </w14:solidFill>
          </w14:textFill>
        </w:rPr>
        <w:t xml:space="preserve">. </w:t>
      </w:r>
    </w:p>
    <w:p w14:paraId="4ACDAA69">
      <w:pPr>
        <w:numPr>
          <w:ilvl w:val="0"/>
          <w:numId w:val="12"/>
        </w:numPr>
        <w:bidi/>
        <w:spacing w:line="276" w:lineRule="auto"/>
        <w:jc w:val="lowKashida"/>
        <w:rPr>
          <w:rFonts w:eastAsia="Times New Roman" w:asciiTheme="majorBidi" w:hAnsiTheme="majorBidi" w:cstheme="majorBidi"/>
          <w:color w:val="000000" w:themeColor="text1"/>
          <w:sz w:val="28"/>
          <w:szCs w:val="28"/>
          <w:lang w:val="en-CA"/>
          <w14:textFill>
            <w14:solidFill>
              <w14:schemeClr w14:val="tx1"/>
            </w14:solidFill>
          </w14:textFill>
        </w:rPr>
      </w:pPr>
      <w:r>
        <w:rPr>
          <w:rFonts w:eastAsia="Times New Roman" w:asciiTheme="majorBidi" w:hAnsiTheme="majorBidi" w:cstheme="majorBidi"/>
          <w:color w:val="000000" w:themeColor="text1"/>
          <w:sz w:val="28"/>
          <w:szCs w:val="28"/>
          <w:rtl/>
          <w14:textFill>
            <w14:solidFill>
              <w14:schemeClr w14:val="tx1"/>
            </w14:solidFill>
          </w14:textFill>
        </w:rPr>
        <w:t xml:space="preserve">وبذلك تكون الدرجة النهائية للمادة من </w:t>
      </w:r>
      <w:r>
        <w:rPr>
          <w:rFonts w:eastAsia="Times New Roman" w:asciiTheme="majorBidi" w:hAnsiTheme="majorBidi" w:cstheme="majorBidi"/>
          <w:color w:val="000000" w:themeColor="text1"/>
          <w:sz w:val="28"/>
          <w:szCs w:val="28"/>
          <w:lang w:val="en-CA"/>
          <w14:textFill>
            <w14:solidFill>
              <w14:schemeClr w14:val="tx1"/>
            </w14:solidFill>
          </w14:textFill>
        </w:rPr>
        <w:t>100</w:t>
      </w:r>
      <w:r>
        <w:rPr>
          <w:rFonts w:hint="cs" w:eastAsia="Times New Roman" w:asciiTheme="majorBidi" w:hAnsiTheme="majorBidi" w:cstheme="majorBidi"/>
          <w:color w:val="000000" w:themeColor="text1"/>
          <w:sz w:val="28"/>
          <w:szCs w:val="28"/>
          <w:rtl/>
          <w:lang w:val="en-CA"/>
          <w14:textFill>
            <w14:solidFill>
              <w14:schemeClr w14:val="tx1"/>
            </w14:solidFill>
          </w14:textFill>
        </w:rPr>
        <w:t xml:space="preserve"> </w:t>
      </w:r>
      <w:r>
        <w:rPr>
          <w:rFonts w:eastAsia="Times New Roman" w:asciiTheme="majorBidi" w:hAnsiTheme="majorBidi" w:cstheme="majorBidi"/>
          <w:color w:val="000000" w:themeColor="text1"/>
          <w:sz w:val="28"/>
          <w:szCs w:val="28"/>
          <w:lang w:val="en-CA"/>
          <w14:textFill>
            <w14:solidFill>
              <w14:schemeClr w14:val="tx1"/>
            </w14:solidFill>
          </w14:textFill>
        </w:rPr>
        <w:t xml:space="preserve"> </w:t>
      </w:r>
      <w:r>
        <w:rPr>
          <w:rFonts w:eastAsia="Times New Roman" w:asciiTheme="majorBidi" w:hAnsiTheme="majorBidi" w:cstheme="majorBidi"/>
          <w:color w:val="000000" w:themeColor="text1"/>
          <w:sz w:val="28"/>
          <w:szCs w:val="28"/>
          <w:rtl/>
          <w14:textFill>
            <w14:solidFill>
              <w14:schemeClr w14:val="tx1"/>
            </w14:solidFill>
          </w14:textFill>
        </w:rPr>
        <w:t>درجة</w:t>
      </w:r>
      <w:r>
        <w:rPr>
          <w:rFonts w:eastAsia="Times New Roman" w:asciiTheme="majorBidi" w:hAnsiTheme="majorBidi" w:cstheme="majorBidi"/>
          <w:color w:val="000000" w:themeColor="text1"/>
          <w:sz w:val="28"/>
          <w:szCs w:val="28"/>
          <w:lang w:val="en-CA"/>
          <w14:textFill>
            <w14:solidFill>
              <w14:schemeClr w14:val="tx1"/>
            </w14:solidFill>
          </w14:textFill>
        </w:rPr>
        <w:t xml:space="preserve">. </w:t>
      </w:r>
    </w:p>
    <w:p w14:paraId="4F0F5BE1">
      <w:pPr>
        <w:pStyle w:val="10"/>
        <w:numPr>
          <w:ilvl w:val="2"/>
          <w:numId w:val="8"/>
        </w:numPr>
        <w:bidi/>
        <w:spacing w:line="276" w:lineRule="auto"/>
        <w:jc w:val="lowKashida"/>
        <w:rPr>
          <w:rFonts w:eastAsia="Times New Roman" w:asciiTheme="majorBidi" w:hAnsiTheme="majorBidi" w:cstheme="majorBidi"/>
          <w:b/>
          <w:bCs/>
          <w:color w:val="000000" w:themeColor="text1"/>
          <w:sz w:val="28"/>
          <w:szCs w:val="28"/>
          <w:lang w:val="en-CA"/>
          <w14:textFill>
            <w14:solidFill>
              <w14:schemeClr w14:val="tx1"/>
            </w14:solidFill>
          </w14:textFill>
        </w:rPr>
      </w:pPr>
      <w:r>
        <w:rPr>
          <w:rFonts w:eastAsia="Times New Roman" w:asciiTheme="majorBidi" w:hAnsiTheme="majorBidi" w:cstheme="majorBidi"/>
          <w:b/>
          <w:bCs/>
          <w:color w:val="000000" w:themeColor="text1"/>
          <w:sz w:val="28"/>
          <w:szCs w:val="28"/>
          <w:rtl/>
          <w14:textFill>
            <w14:solidFill>
              <w14:schemeClr w14:val="tx1"/>
            </w14:solidFill>
          </w14:textFill>
        </w:rPr>
        <w:t>المادة النظرية التي لا تتضمن تطبيقًا عمليًا</w:t>
      </w:r>
    </w:p>
    <w:p w14:paraId="1B44A97F">
      <w:pPr>
        <w:bidi/>
        <w:spacing w:line="276" w:lineRule="auto"/>
        <w:jc w:val="lowKashida"/>
        <w:rPr>
          <w:rFonts w:eastAsia="Times New Roman" w:asciiTheme="majorBidi" w:hAnsiTheme="majorBidi" w:cstheme="majorBidi"/>
          <w:color w:val="000000" w:themeColor="text1"/>
          <w:sz w:val="28"/>
          <w:szCs w:val="28"/>
          <w:lang w:val="en-CA"/>
          <w14:textFill>
            <w14:solidFill>
              <w14:schemeClr w14:val="tx1"/>
            </w14:solidFill>
          </w14:textFill>
        </w:rPr>
      </w:pPr>
      <w:r>
        <w:rPr>
          <w:rFonts w:eastAsia="Times New Roman" w:asciiTheme="majorBidi" w:hAnsiTheme="majorBidi" w:cstheme="majorBidi"/>
          <w:color w:val="000000" w:themeColor="text1"/>
          <w:sz w:val="28"/>
          <w:szCs w:val="28"/>
          <w:rtl/>
          <w14:textFill>
            <w14:solidFill>
              <w14:schemeClr w14:val="tx1"/>
            </w14:solidFill>
          </w14:textFill>
        </w:rPr>
        <w:t>تُوزع الدرجة النهائية للمادة النظرية التي لا تحتوي على جانب عملي على النحو الآتي</w:t>
      </w:r>
      <w:r>
        <w:rPr>
          <w:rFonts w:eastAsia="Times New Roman" w:asciiTheme="majorBidi" w:hAnsiTheme="majorBidi" w:cstheme="majorBidi"/>
          <w:color w:val="000000" w:themeColor="text1"/>
          <w:sz w:val="28"/>
          <w:szCs w:val="28"/>
          <w:lang w:val="en-CA"/>
          <w14:textFill>
            <w14:solidFill>
              <w14:schemeClr w14:val="tx1"/>
            </w14:solidFill>
          </w14:textFill>
        </w:rPr>
        <w:t>:</w:t>
      </w:r>
    </w:p>
    <w:p w14:paraId="3427300C">
      <w:pPr>
        <w:numPr>
          <w:ilvl w:val="0"/>
          <w:numId w:val="13"/>
        </w:numPr>
        <w:bidi/>
        <w:spacing w:line="276" w:lineRule="auto"/>
        <w:jc w:val="lowKashida"/>
        <w:rPr>
          <w:rFonts w:eastAsia="Times New Roman" w:asciiTheme="majorBidi" w:hAnsiTheme="majorBidi" w:cstheme="majorBidi"/>
          <w:color w:val="000000" w:themeColor="text1"/>
          <w:sz w:val="28"/>
          <w:szCs w:val="28"/>
          <w:lang w:val="en-CA"/>
          <w14:textFill>
            <w14:solidFill>
              <w14:schemeClr w14:val="tx1"/>
            </w14:solidFill>
          </w14:textFill>
        </w:rPr>
      </w:pPr>
      <w:r>
        <w:rPr>
          <w:rFonts w:eastAsia="Times New Roman" w:asciiTheme="majorBidi" w:hAnsiTheme="majorBidi" w:cstheme="majorBidi"/>
          <w:color w:val="000000" w:themeColor="text1"/>
          <w:sz w:val="28"/>
          <w:szCs w:val="28"/>
          <w:lang w:val="en-CA"/>
          <w14:textFill>
            <w14:solidFill>
              <w14:schemeClr w14:val="tx1"/>
            </w14:solidFill>
          </w14:textFill>
        </w:rPr>
        <w:t>30</w:t>
      </w:r>
      <w:r>
        <w:rPr>
          <w:rFonts w:hint="cs" w:eastAsia="Times New Roman" w:asciiTheme="majorBidi" w:hAnsiTheme="majorBidi" w:cstheme="majorBidi"/>
          <w:color w:val="000000" w:themeColor="text1"/>
          <w:sz w:val="28"/>
          <w:szCs w:val="28"/>
          <w:rtl/>
          <w:lang w:val="en-CA"/>
          <w14:textFill>
            <w14:solidFill>
              <w14:schemeClr w14:val="tx1"/>
            </w14:solidFill>
          </w14:textFill>
        </w:rPr>
        <w:t xml:space="preserve"> </w:t>
      </w:r>
      <w:r>
        <w:rPr>
          <w:rFonts w:eastAsia="Times New Roman" w:asciiTheme="majorBidi" w:hAnsiTheme="majorBidi" w:cstheme="majorBidi"/>
          <w:color w:val="000000" w:themeColor="text1"/>
          <w:sz w:val="28"/>
          <w:szCs w:val="28"/>
          <w:rtl/>
          <w:lang w:val="en-CA"/>
          <w14:textFill>
            <w14:solidFill>
              <w14:schemeClr w14:val="tx1"/>
            </w14:solidFill>
          </w14:textFill>
        </w:rPr>
        <w:t>درجة</w:t>
      </w:r>
      <w:r>
        <w:rPr>
          <w:rFonts w:eastAsia="Times New Roman" w:asciiTheme="majorBidi" w:hAnsiTheme="majorBidi" w:cstheme="majorBidi"/>
          <w:color w:val="000000" w:themeColor="text1"/>
          <w:sz w:val="28"/>
          <w:szCs w:val="28"/>
          <w:rtl/>
          <w14:textFill>
            <w14:solidFill>
              <w14:schemeClr w14:val="tx1"/>
            </w14:solidFill>
          </w14:textFill>
        </w:rPr>
        <w:t xml:space="preserve"> للسعي</w:t>
      </w:r>
      <w:r>
        <w:rPr>
          <w:rFonts w:eastAsia="Times New Roman" w:asciiTheme="majorBidi" w:hAnsiTheme="majorBidi" w:cstheme="majorBidi"/>
          <w:color w:val="000000" w:themeColor="text1"/>
          <w:sz w:val="28"/>
          <w:szCs w:val="28"/>
          <w:lang w:val="en-CA"/>
          <w14:textFill>
            <w14:solidFill>
              <w14:schemeClr w14:val="tx1"/>
            </w14:solidFill>
          </w14:textFill>
        </w:rPr>
        <w:t xml:space="preserve">. </w:t>
      </w:r>
    </w:p>
    <w:p w14:paraId="5E6B1E10">
      <w:pPr>
        <w:numPr>
          <w:ilvl w:val="0"/>
          <w:numId w:val="13"/>
        </w:numPr>
        <w:bidi/>
        <w:spacing w:line="276" w:lineRule="auto"/>
        <w:jc w:val="lowKashida"/>
        <w:rPr>
          <w:rFonts w:eastAsia="Times New Roman" w:asciiTheme="majorBidi" w:hAnsiTheme="majorBidi" w:cstheme="majorBidi"/>
          <w:color w:val="000000" w:themeColor="text1"/>
          <w:sz w:val="28"/>
          <w:szCs w:val="28"/>
          <w:lang w:val="en-CA"/>
          <w14:textFill>
            <w14:solidFill>
              <w14:schemeClr w14:val="tx1"/>
            </w14:solidFill>
          </w14:textFill>
        </w:rPr>
      </w:pPr>
      <w:r>
        <w:rPr>
          <w:rFonts w:eastAsia="Times New Roman" w:asciiTheme="majorBidi" w:hAnsiTheme="majorBidi" w:cstheme="majorBidi"/>
          <w:color w:val="000000" w:themeColor="text1"/>
          <w:sz w:val="28"/>
          <w:szCs w:val="28"/>
          <w:lang w:val="en-CA"/>
          <w14:textFill>
            <w14:solidFill>
              <w14:schemeClr w14:val="tx1"/>
            </w14:solidFill>
          </w14:textFill>
        </w:rPr>
        <w:t>70</w:t>
      </w:r>
      <w:r>
        <w:rPr>
          <w:rFonts w:hint="cs" w:eastAsia="Times New Roman" w:asciiTheme="majorBidi" w:hAnsiTheme="majorBidi" w:cstheme="majorBidi"/>
          <w:color w:val="000000" w:themeColor="text1"/>
          <w:sz w:val="28"/>
          <w:szCs w:val="28"/>
          <w:rtl/>
          <w:lang w:val="en-CA"/>
          <w14:textFill>
            <w14:solidFill>
              <w14:schemeClr w14:val="tx1"/>
            </w14:solidFill>
          </w14:textFill>
        </w:rPr>
        <w:t xml:space="preserve"> </w:t>
      </w:r>
      <w:r>
        <w:rPr>
          <w:rFonts w:eastAsia="Times New Roman" w:asciiTheme="majorBidi" w:hAnsiTheme="majorBidi" w:cstheme="majorBidi"/>
          <w:color w:val="000000" w:themeColor="text1"/>
          <w:sz w:val="28"/>
          <w:szCs w:val="28"/>
          <w:lang w:val="en-CA"/>
          <w14:textFill>
            <w14:solidFill>
              <w14:schemeClr w14:val="tx1"/>
            </w14:solidFill>
          </w14:textFill>
        </w:rPr>
        <w:t xml:space="preserve"> </w:t>
      </w:r>
      <w:r>
        <w:rPr>
          <w:rFonts w:eastAsia="Times New Roman" w:asciiTheme="majorBidi" w:hAnsiTheme="majorBidi" w:cstheme="majorBidi"/>
          <w:color w:val="000000" w:themeColor="text1"/>
          <w:sz w:val="28"/>
          <w:szCs w:val="28"/>
          <w:rtl/>
          <w14:textFill>
            <w14:solidFill>
              <w14:schemeClr w14:val="tx1"/>
            </w14:solidFill>
          </w14:textFill>
        </w:rPr>
        <w:t>درجة للامتحان النهائي</w:t>
      </w:r>
      <w:r>
        <w:rPr>
          <w:rFonts w:eastAsia="Times New Roman" w:asciiTheme="majorBidi" w:hAnsiTheme="majorBidi" w:cstheme="majorBidi"/>
          <w:color w:val="000000" w:themeColor="text1"/>
          <w:sz w:val="28"/>
          <w:szCs w:val="28"/>
          <w:lang w:val="en-CA"/>
          <w14:textFill>
            <w14:solidFill>
              <w14:schemeClr w14:val="tx1"/>
            </w14:solidFill>
          </w14:textFill>
        </w:rPr>
        <w:t xml:space="preserve">. </w:t>
      </w:r>
    </w:p>
    <w:p w14:paraId="4E6D469F">
      <w:pPr>
        <w:numPr>
          <w:ilvl w:val="0"/>
          <w:numId w:val="13"/>
        </w:numPr>
        <w:bidi/>
        <w:spacing w:line="276" w:lineRule="auto"/>
        <w:jc w:val="lowKashida"/>
        <w:rPr>
          <w:rFonts w:eastAsia="Times New Roman" w:asciiTheme="majorBidi" w:hAnsiTheme="majorBidi" w:cstheme="majorBidi"/>
          <w:color w:val="000000" w:themeColor="text1"/>
          <w:sz w:val="28"/>
          <w:szCs w:val="28"/>
          <w:lang w:val="en-CA"/>
          <w14:textFill>
            <w14:solidFill>
              <w14:schemeClr w14:val="tx1"/>
            </w14:solidFill>
          </w14:textFill>
        </w:rPr>
      </w:pPr>
      <w:r>
        <w:rPr>
          <w:rFonts w:eastAsia="Times New Roman" w:asciiTheme="majorBidi" w:hAnsiTheme="majorBidi" w:cstheme="majorBidi"/>
          <w:color w:val="000000" w:themeColor="text1"/>
          <w:sz w:val="28"/>
          <w:szCs w:val="28"/>
          <w:rtl/>
          <w14:textFill>
            <w14:solidFill>
              <w14:schemeClr w14:val="tx1"/>
            </w14:solidFill>
          </w14:textFill>
        </w:rPr>
        <w:t xml:space="preserve">وبذلك تكون الدرجة النهائية من </w:t>
      </w:r>
      <w:r>
        <w:rPr>
          <w:rFonts w:eastAsia="Times New Roman" w:asciiTheme="majorBidi" w:hAnsiTheme="majorBidi" w:cstheme="majorBidi"/>
          <w:color w:val="000000" w:themeColor="text1"/>
          <w:sz w:val="28"/>
          <w:szCs w:val="28"/>
          <w:lang w:val="en-CA"/>
          <w14:textFill>
            <w14:solidFill>
              <w14:schemeClr w14:val="tx1"/>
            </w14:solidFill>
          </w14:textFill>
        </w:rPr>
        <w:t>100</w:t>
      </w:r>
      <w:r>
        <w:rPr>
          <w:rFonts w:hint="cs" w:eastAsia="Times New Roman" w:asciiTheme="majorBidi" w:hAnsiTheme="majorBidi" w:cstheme="majorBidi"/>
          <w:color w:val="000000" w:themeColor="text1"/>
          <w:sz w:val="28"/>
          <w:szCs w:val="28"/>
          <w:rtl/>
          <w:lang w:val="en-CA"/>
          <w14:textFill>
            <w14:solidFill>
              <w14:schemeClr w14:val="tx1"/>
            </w14:solidFill>
          </w14:textFill>
        </w:rPr>
        <w:t xml:space="preserve"> </w:t>
      </w:r>
      <w:r>
        <w:rPr>
          <w:rFonts w:eastAsia="Times New Roman" w:asciiTheme="majorBidi" w:hAnsiTheme="majorBidi" w:cstheme="majorBidi"/>
          <w:color w:val="000000" w:themeColor="text1"/>
          <w:sz w:val="28"/>
          <w:szCs w:val="28"/>
          <w:lang w:val="en-CA"/>
          <w14:textFill>
            <w14:solidFill>
              <w14:schemeClr w14:val="tx1"/>
            </w14:solidFill>
          </w14:textFill>
        </w:rPr>
        <w:t xml:space="preserve"> </w:t>
      </w:r>
      <w:r>
        <w:rPr>
          <w:rFonts w:eastAsia="Times New Roman" w:asciiTheme="majorBidi" w:hAnsiTheme="majorBidi" w:cstheme="majorBidi"/>
          <w:color w:val="000000" w:themeColor="text1"/>
          <w:sz w:val="28"/>
          <w:szCs w:val="28"/>
          <w:rtl/>
          <w14:textFill>
            <w14:solidFill>
              <w14:schemeClr w14:val="tx1"/>
            </w14:solidFill>
          </w14:textFill>
        </w:rPr>
        <w:t>درجة</w:t>
      </w:r>
      <w:r>
        <w:rPr>
          <w:rFonts w:eastAsia="Times New Roman" w:asciiTheme="majorBidi" w:hAnsiTheme="majorBidi" w:cstheme="majorBidi"/>
          <w:color w:val="000000" w:themeColor="text1"/>
          <w:sz w:val="28"/>
          <w:szCs w:val="28"/>
          <w:lang w:val="en-CA"/>
          <w14:textFill>
            <w14:solidFill>
              <w14:schemeClr w14:val="tx1"/>
            </w14:solidFill>
          </w14:textFill>
        </w:rPr>
        <w:t xml:space="preserve">. </w:t>
      </w:r>
    </w:p>
    <w:p w14:paraId="513B1070">
      <w:pPr>
        <w:pStyle w:val="10"/>
        <w:numPr>
          <w:ilvl w:val="2"/>
          <w:numId w:val="8"/>
        </w:numPr>
        <w:bidi/>
        <w:spacing w:line="276" w:lineRule="auto"/>
        <w:jc w:val="lowKashida"/>
        <w:rPr>
          <w:rFonts w:eastAsia="Times New Roman" w:asciiTheme="majorBidi" w:hAnsiTheme="majorBidi" w:cstheme="majorBidi"/>
          <w:b/>
          <w:bCs/>
          <w:color w:val="000000" w:themeColor="text1"/>
          <w:sz w:val="28"/>
          <w:szCs w:val="28"/>
          <w:lang w:val="en-CA"/>
          <w14:textFill>
            <w14:solidFill>
              <w14:schemeClr w14:val="tx1"/>
            </w14:solidFill>
          </w14:textFill>
        </w:rPr>
      </w:pPr>
      <w:r>
        <w:rPr>
          <w:rFonts w:eastAsia="Times New Roman" w:asciiTheme="majorBidi" w:hAnsiTheme="majorBidi" w:cstheme="majorBidi"/>
          <w:b/>
          <w:bCs/>
          <w:color w:val="000000" w:themeColor="text1"/>
          <w:sz w:val="28"/>
          <w:szCs w:val="28"/>
          <w:rtl/>
          <w14:textFill>
            <w14:solidFill>
              <w14:schemeClr w14:val="tx1"/>
            </w14:solidFill>
          </w14:textFill>
        </w:rPr>
        <w:t>تقسيم درجة السعي للمادة النظرية</w:t>
      </w:r>
    </w:p>
    <w:p w14:paraId="61F267E3">
      <w:pPr>
        <w:bidi/>
        <w:spacing w:line="276" w:lineRule="auto"/>
        <w:jc w:val="lowKashida"/>
        <w:rPr>
          <w:rFonts w:eastAsia="Times New Roman" w:asciiTheme="majorBidi" w:hAnsiTheme="majorBidi" w:cstheme="majorBidi"/>
          <w:color w:val="000000" w:themeColor="text1"/>
          <w:sz w:val="28"/>
          <w:szCs w:val="28"/>
          <w:lang w:val="en-CA"/>
          <w14:textFill>
            <w14:solidFill>
              <w14:schemeClr w14:val="tx1"/>
            </w14:solidFill>
          </w14:textFill>
        </w:rPr>
      </w:pPr>
      <w:r>
        <w:rPr>
          <w:rFonts w:eastAsia="Times New Roman" w:asciiTheme="majorBidi" w:hAnsiTheme="majorBidi" w:cstheme="majorBidi"/>
          <w:color w:val="000000" w:themeColor="text1"/>
          <w:sz w:val="28"/>
          <w:szCs w:val="28"/>
          <w:rtl/>
          <w14:textFill>
            <w14:solidFill>
              <w14:schemeClr w14:val="tx1"/>
            </w14:solidFill>
          </w14:textFill>
        </w:rPr>
        <w:t>تُقسم درجة السعي للمادة النظرية على النحو الآتي</w:t>
      </w:r>
      <w:r>
        <w:rPr>
          <w:rFonts w:eastAsia="Times New Roman" w:asciiTheme="majorBidi" w:hAnsiTheme="majorBidi" w:cstheme="majorBidi"/>
          <w:color w:val="000000" w:themeColor="text1"/>
          <w:sz w:val="28"/>
          <w:szCs w:val="28"/>
          <w:lang w:val="en-CA"/>
          <w14:textFill>
            <w14:solidFill>
              <w14:schemeClr w14:val="tx1"/>
            </w14:solidFill>
          </w14:textFill>
        </w:rPr>
        <w:t>:</w:t>
      </w:r>
    </w:p>
    <w:p w14:paraId="2B884915">
      <w:pPr>
        <w:numPr>
          <w:ilvl w:val="0"/>
          <w:numId w:val="14"/>
        </w:numPr>
        <w:bidi/>
        <w:spacing w:line="276" w:lineRule="auto"/>
        <w:jc w:val="lowKashida"/>
        <w:rPr>
          <w:rFonts w:eastAsia="Times New Roman" w:asciiTheme="majorBidi" w:hAnsiTheme="majorBidi" w:cstheme="majorBidi"/>
          <w:color w:val="000000" w:themeColor="text1"/>
          <w:sz w:val="28"/>
          <w:szCs w:val="28"/>
          <w:lang w:val="en-CA"/>
          <w14:textFill>
            <w14:solidFill>
              <w14:schemeClr w14:val="tx1"/>
            </w14:solidFill>
          </w14:textFill>
        </w:rPr>
      </w:pPr>
      <w:r>
        <w:rPr>
          <w:rFonts w:eastAsia="Times New Roman" w:asciiTheme="majorBidi" w:hAnsiTheme="majorBidi" w:cstheme="majorBidi"/>
          <w:color w:val="000000" w:themeColor="text1"/>
          <w:sz w:val="28"/>
          <w:szCs w:val="28"/>
          <w:lang w:val="en-CA"/>
          <w14:textFill>
            <w14:solidFill>
              <w14:schemeClr w14:val="tx1"/>
            </w14:solidFill>
          </w14:textFill>
        </w:rPr>
        <w:t>5</w:t>
      </w:r>
      <w:r>
        <w:rPr>
          <w:rFonts w:hint="cs" w:eastAsia="Times New Roman" w:asciiTheme="majorBidi" w:hAnsiTheme="majorBidi" w:cstheme="majorBidi"/>
          <w:color w:val="000000" w:themeColor="text1"/>
          <w:sz w:val="28"/>
          <w:szCs w:val="28"/>
          <w:rtl/>
          <w:lang w:val="en-CA"/>
          <w14:textFill>
            <w14:solidFill>
              <w14:schemeClr w14:val="tx1"/>
            </w14:solidFill>
          </w14:textFill>
        </w:rPr>
        <w:t xml:space="preserve"> </w:t>
      </w:r>
      <w:r>
        <w:rPr>
          <w:rFonts w:eastAsia="Times New Roman" w:asciiTheme="majorBidi" w:hAnsiTheme="majorBidi" w:cstheme="majorBidi"/>
          <w:color w:val="000000" w:themeColor="text1"/>
          <w:sz w:val="28"/>
          <w:szCs w:val="28"/>
          <w:rtl/>
          <w:lang w:val="en-CA"/>
          <w14:textFill>
            <w14:solidFill>
              <w14:schemeClr w14:val="tx1"/>
            </w14:solidFill>
          </w14:textFill>
        </w:rPr>
        <w:t>درجات</w:t>
      </w:r>
      <w:r>
        <w:rPr>
          <w:rFonts w:eastAsia="Times New Roman" w:asciiTheme="majorBidi" w:hAnsiTheme="majorBidi" w:cstheme="majorBidi"/>
          <w:color w:val="000000" w:themeColor="text1"/>
          <w:sz w:val="28"/>
          <w:szCs w:val="28"/>
          <w:rtl/>
          <w14:textFill>
            <w14:solidFill>
              <w14:schemeClr w14:val="tx1"/>
            </w14:solidFill>
          </w14:textFill>
        </w:rPr>
        <w:t xml:space="preserve"> للنشاطات الطلابية، والمشاركة الفعالة في المحاضرة، والواجبات البيتية</w:t>
      </w:r>
      <w:r>
        <w:rPr>
          <w:rFonts w:eastAsia="Times New Roman" w:asciiTheme="majorBidi" w:hAnsiTheme="majorBidi" w:cstheme="majorBidi"/>
          <w:color w:val="000000" w:themeColor="text1"/>
          <w:sz w:val="28"/>
          <w:szCs w:val="28"/>
          <w:lang w:val="en-CA"/>
          <w14:textFill>
            <w14:solidFill>
              <w14:schemeClr w14:val="tx1"/>
            </w14:solidFill>
          </w14:textFill>
        </w:rPr>
        <w:t xml:space="preserve">. </w:t>
      </w:r>
    </w:p>
    <w:p w14:paraId="26686766">
      <w:pPr>
        <w:numPr>
          <w:ilvl w:val="0"/>
          <w:numId w:val="14"/>
        </w:numPr>
        <w:bidi/>
        <w:spacing w:line="276" w:lineRule="auto"/>
        <w:jc w:val="lowKashida"/>
        <w:rPr>
          <w:rFonts w:eastAsia="Times New Roman" w:asciiTheme="majorBidi" w:hAnsiTheme="majorBidi" w:cstheme="majorBidi"/>
          <w:color w:val="000000" w:themeColor="text1"/>
          <w:sz w:val="28"/>
          <w:szCs w:val="28"/>
          <w:lang w:val="en-CA"/>
          <w14:textFill>
            <w14:solidFill>
              <w14:schemeClr w14:val="tx1"/>
            </w14:solidFill>
          </w14:textFill>
        </w:rPr>
      </w:pPr>
      <w:r>
        <w:rPr>
          <w:rFonts w:eastAsia="Times New Roman" w:asciiTheme="majorBidi" w:hAnsiTheme="majorBidi" w:cstheme="majorBidi"/>
          <w:color w:val="000000" w:themeColor="text1"/>
          <w:sz w:val="28"/>
          <w:szCs w:val="28"/>
          <w:lang w:val="en-CA"/>
          <w14:textFill>
            <w14:solidFill>
              <w14:schemeClr w14:val="tx1"/>
            </w14:solidFill>
          </w14:textFill>
        </w:rPr>
        <w:t>15</w:t>
      </w:r>
      <w:r>
        <w:rPr>
          <w:rFonts w:hint="cs" w:eastAsia="Times New Roman" w:asciiTheme="majorBidi" w:hAnsiTheme="majorBidi" w:cstheme="majorBidi"/>
          <w:color w:val="000000" w:themeColor="text1"/>
          <w:sz w:val="28"/>
          <w:szCs w:val="28"/>
          <w:rtl/>
          <w:lang w:val="en-CA"/>
          <w14:textFill>
            <w14:solidFill>
              <w14:schemeClr w14:val="tx1"/>
            </w14:solidFill>
          </w14:textFill>
        </w:rPr>
        <w:t xml:space="preserve"> </w:t>
      </w:r>
      <w:r>
        <w:rPr>
          <w:rFonts w:eastAsia="Times New Roman" w:asciiTheme="majorBidi" w:hAnsiTheme="majorBidi" w:cstheme="majorBidi"/>
          <w:color w:val="000000" w:themeColor="text1"/>
          <w:sz w:val="28"/>
          <w:szCs w:val="28"/>
          <w:rtl/>
          <w:lang w:val="en-CA"/>
          <w14:textFill>
            <w14:solidFill>
              <w14:schemeClr w14:val="tx1"/>
            </w14:solidFill>
          </w14:textFill>
        </w:rPr>
        <w:t>درجة</w:t>
      </w:r>
      <w:r>
        <w:rPr>
          <w:rFonts w:eastAsia="Times New Roman" w:asciiTheme="majorBidi" w:hAnsiTheme="majorBidi" w:cstheme="majorBidi"/>
          <w:color w:val="000000" w:themeColor="text1"/>
          <w:sz w:val="28"/>
          <w:szCs w:val="28"/>
          <w:rtl/>
          <w14:textFill>
            <w14:solidFill>
              <w14:schemeClr w14:val="tx1"/>
            </w14:solidFill>
          </w14:textFill>
        </w:rPr>
        <w:t xml:space="preserve"> لامتحان المد</w:t>
      </w:r>
      <w:r>
        <w:rPr>
          <w:rFonts w:eastAsia="Times New Roman" w:asciiTheme="majorBidi" w:hAnsiTheme="majorBidi" w:cstheme="majorBidi"/>
          <w:color w:val="000000" w:themeColor="text1"/>
          <w:sz w:val="28"/>
          <w:szCs w:val="28"/>
          <w:lang w:val="en-CA"/>
          <w14:textFill>
            <w14:solidFill>
              <w14:schemeClr w14:val="tx1"/>
            </w14:solidFill>
          </w14:textFill>
        </w:rPr>
        <w:t xml:space="preserve">. </w:t>
      </w:r>
    </w:p>
    <w:p w14:paraId="0E537373">
      <w:pPr>
        <w:numPr>
          <w:ilvl w:val="0"/>
          <w:numId w:val="14"/>
        </w:numPr>
        <w:bidi/>
        <w:spacing w:line="276" w:lineRule="auto"/>
        <w:jc w:val="lowKashida"/>
        <w:rPr>
          <w:rFonts w:eastAsia="Times New Roman" w:asciiTheme="majorBidi" w:hAnsiTheme="majorBidi" w:cstheme="majorBidi"/>
          <w:color w:val="000000" w:themeColor="text1"/>
          <w:sz w:val="28"/>
          <w:szCs w:val="28"/>
          <w:lang w:val="en-CA"/>
          <w14:textFill>
            <w14:solidFill>
              <w14:schemeClr w14:val="tx1"/>
            </w14:solidFill>
          </w14:textFill>
        </w:rPr>
      </w:pPr>
      <w:r>
        <w:rPr>
          <w:rFonts w:eastAsia="Times New Roman" w:asciiTheme="majorBidi" w:hAnsiTheme="majorBidi" w:cstheme="majorBidi"/>
          <w:color w:val="000000" w:themeColor="text1"/>
          <w:sz w:val="28"/>
          <w:szCs w:val="28"/>
          <w:rtl/>
          <w14:textFill>
            <w14:solidFill>
              <w14:schemeClr w14:val="tx1"/>
            </w14:solidFill>
          </w14:textFill>
        </w:rPr>
        <w:t>وتُستكمل باقي الدرجة حسب آلية التقييم المعتمدة من قبل القسم أو التدريسي</w:t>
      </w:r>
      <w:r>
        <w:rPr>
          <w:rFonts w:eastAsia="Times New Roman" w:asciiTheme="majorBidi" w:hAnsiTheme="majorBidi" w:cstheme="majorBidi"/>
          <w:color w:val="000000" w:themeColor="text1"/>
          <w:sz w:val="28"/>
          <w:szCs w:val="28"/>
          <w:lang w:val="en-CA"/>
          <w14:textFill>
            <w14:solidFill>
              <w14:schemeClr w14:val="tx1"/>
            </w14:solidFill>
          </w14:textFill>
        </w:rPr>
        <w:t xml:space="preserve">. </w:t>
      </w:r>
    </w:p>
    <w:p w14:paraId="3280A984">
      <w:pPr>
        <w:pStyle w:val="10"/>
        <w:numPr>
          <w:ilvl w:val="1"/>
          <w:numId w:val="8"/>
        </w:numPr>
        <w:bidi/>
        <w:spacing w:line="276" w:lineRule="auto"/>
        <w:jc w:val="lowKashida"/>
        <w:rPr>
          <w:rFonts w:eastAsia="Times New Roman" w:asciiTheme="majorBidi" w:hAnsiTheme="majorBidi" w:cstheme="majorBidi"/>
          <w:b/>
          <w:bCs/>
          <w:color w:val="000000" w:themeColor="text1"/>
          <w:sz w:val="28"/>
          <w:szCs w:val="28"/>
          <w:lang w:val="en-CA"/>
          <w14:textFill>
            <w14:solidFill>
              <w14:schemeClr w14:val="tx1"/>
            </w14:solidFill>
          </w14:textFill>
        </w:rPr>
      </w:pPr>
      <w:r>
        <w:rPr>
          <w:rFonts w:eastAsia="Times New Roman" w:asciiTheme="majorBidi" w:hAnsiTheme="majorBidi" w:cstheme="majorBidi"/>
          <w:b/>
          <w:bCs/>
          <w:color w:val="000000" w:themeColor="text1"/>
          <w:sz w:val="28"/>
          <w:szCs w:val="28"/>
          <w:rtl/>
          <w14:textFill>
            <w14:solidFill>
              <w14:schemeClr w14:val="tx1"/>
            </w14:solidFill>
          </w14:textFill>
        </w:rPr>
        <w:t>تقسيم درجة المادة العملية</w:t>
      </w:r>
    </w:p>
    <w:p w14:paraId="0CF40346">
      <w:pPr>
        <w:bidi/>
        <w:spacing w:line="276" w:lineRule="auto"/>
        <w:jc w:val="lowKashida"/>
        <w:rPr>
          <w:rFonts w:eastAsia="Times New Roman" w:asciiTheme="majorBidi" w:hAnsiTheme="majorBidi" w:cstheme="majorBidi"/>
          <w:color w:val="000000" w:themeColor="text1"/>
          <w:sz w:val="28"/>
          <w:szCs w:val="28"/>
          <w:lang w:val="en-CA"/>
          <w14:textFill>
            <w14:solidFill>
              <w14:schemeClr w14:val="tx1"/>
            </w14:solidFill>
          </w14:textFill>
        </w:rPr>
      </w:pPr>
      <w:r>
        <w:rPr>
          <w:rFonts w:eastAsia="Times New Roman" w:asciiTheme="majorBidi" w:hAnsiTheme="majorBidi" w:cstheme="majorBidi"/>
          <w:color w:val="000000" w:themeColor="text1"/>
          <w:sz w:val="28"/>
          <w:szCs w:val="28"/>
          <w:rtl/>
          <w14:textFill>
            <w14:solidFill>
              <w14:schemeClr w14:val="tx1"/>
            </w14:solidFill>
          </w14:textFill>
        </w:rPr>
        <w:t xml:space="preserve">تُوزع درجة المادة العملية البالغة </w:t>
      </w:r>
      <w:r>
        <w:rPr>
          <w:rFonts w:eastAsia="Times New Roman" w:asciiTheme="majorBidi" w:hAnsiTheme="majorBidi" w:cstheme="majorBidi"/>
          <w:color w:val="000000" w:themeColor="text1"/>
          <w:sz w:val="28"/>
          <w:szCs w:val="28"/>
          <w:lang w:val="en-CA"/>
          <w14:textFill>
            <w14:solidFill>
              <w14:schemeClr w14:val="tx1"/>
            </w14:solidFill>
          </w14:textFill>
        </w:rPr>
        <w:t xml:space="preserve">20 </w:t>
      </w:r>
      <w:r>
        <w:rPr>
          <w:rFonts w:eastAsia="Times New Roman" w:asciiTheme="majorBidi" w:hAnsiTheme="majorBidi" w:cstheme="majorBidi"/>
          <w:color w:val="000000" w:themeColor="text1"/>
          <w:sz w:val="28"/>
          <w:szCs w:val="28"/>
          <w:rtl/>
          <w14:textFill>
            <w14:solidFill>
              <w14:schemeClr w14:val="tx1"/>
            </w14:solidFill>
          </w14:textFill>
        </w:rPr>
        <w:t>درجة على النحو الآتي</w:t>
      </w:r>
      <w:r>
        <w:rPr>
          <w:rFonts w:eastAsia="Times New Roman" w:asciiTheme="majorBidi" w:hAnsiTheme="majorBidi" w:cstheme="majorBidi"/>
          <w:color w:val="000000" w:themeColor="text1"/>
          <w:sz w:val="28"/>
          <w:szCs w:val="28"/>
          <w:lang w:val="en-CA"/>
          <w14:textFill>
            <w14:solidFill>
              <w14:schemeClr w14:val="tx1"/>
            </w14:solidFill>
          </w14:textFill>
        </w:rPr>
        <w:t>:</w:t>
      </w:r>
    </w:p>
    <w:p w14:paraId="082E5180">
      <w:pPr>
        <w:numPr>
          <w:ilvl w:val="0"/>
          <w:numId w:val="15"/>
        </w:numPr>
        <w:bidi/>
        <w:spacing w:line="276" w:lineRule="auto"/>
        <w:jc w:val="lowKashida"/>
        <w:rPr>
          <w:rFonts w:eastAsia="Times New Roman" w:asciiTheme="majorBidi" w:hAnsiTheme="majorBidi" w:cstheme="majorBidi"/>
          <w:color w:val="000000" w:themeColor="text1"/>
          <w:sz w:val="28"/>
          <w:szCs w:val="28"/>
          <w:lang w:val="en-CA"/>
          <w14:textFill>
            <w14:solidFill>
              <w14:schemeClr w14:val="tx1"/>
            </w14:solidFill>
          </w14:textFill>
        </w:rPr>
      </w:pPr>
      <w:r>
        <w:rPr>
          <w:rFonts w:eastAsia="Times New Roman" w:asciiTheme="majorBidi" w:hAnsiTheme="majorBidi" w:cstheme="majorBidi"/>
          <w:color w:val="000000" w:themeColor="text1"/>
          <w:sz w:val="28"/>
          <w:szCs w:val="28"/>
          <w:lang w:val="en-CA"/>
          <w14:textFill>
            <w14:solidFill>
              <w14:schemeClr w14:val="tx1"/>
            </w14:solidFill>
          </w14:textFill>
        </w:rPr>
        <w:t>5</w:t>
      </w:r>
      <w:r>
        <w:rPr>
          <w:rFonts w:hint="cs" w:eastAsia="Times New Roman" w:asciiTheme="majorBidi" w:hAnsiTheme="majorBidi" w:cstheme="majorBidi"/>
          <w:color w:val="000000" w:themeColor="text1"/>
          <w:sz w:val="28"/>
          <w:szCs w:val="28"/>
          <w:rtl/>
          <w:lang w:val="en-CA"/>
          <w14:textFill>
            <w14:solidFill>
              <w14:schemeClr w14:val="tx1"/>
            </w14:solidFill>
          </w14:textFill>
        </w:rPr>
        <w:t xml:space="preserve"> </w:t>
      </w:r>
      <w:r>
        <w:rPr>
          <w:rFonts w:eastAsia="Times New Roman" w:asciiTheme="majorBidi" w:hAnsiTheme="majorBidi" w:cstheme="majorBidi"/>
          <w:color w:val="000000" w:themeColor="text1"/>
          <w:sz w:val="28"/>
          <w:szCs w:val="28"/>
          <w:rtl/>
          <w:lang w:val="en-CA"/>
          <w14:textFill>
            <w14:solidFill>
              <w14:schemeClr w14:val="tx1"/>
            </w14:solidFill>
          </w14:textFill>
        </w:rPr>
        <w:t>درجات</w:t>
      </w:r>
      <w:r>
        <w:rPr>
          <w:rFonts w:eastAsia="Times New Roman" w:asciiTheme="majorBidi" w:hAnsiTheme="majorBidi" w:cstheme="majorBidi"/>
          <w:color w:val="000000" w:themeColor="text1"/>
          <w:sz w:val="28"/>
          <w:szCs w:val="28"/>
          <w:rtl/>
          <w14:textFill>
            <w14:solidFill>
              <w14:schemeClr w14:val="tx1"/>
            </w14:solidFill>
          </w14:textFill>
        </w:rPr>
        <w:t xml:space="preserve"> لحضور الطالب ومهاراته في أداء التجارب</w:t>
      </w:r>
      <w:r>
        <w:rPr>
          <w:rFonts w:eastAsia="Times New Roman" w:asciiTheme="majorBidi" w:hAnsiTheme="majorBidi" w:cstheme="majorBidi"/>
          <w:color w:val="000000" w:themeColor="text1"/>
          <w:sz w:val="28"/>
          <w:szCs w:val="28"/>
          <w:lang w:val="en-CA"/>
          <w14:textFill>
            <w14:solidFill>
              <w14:schemeClr w14:val="tx1"/>
            </w14:solidFill>
          </w14:textFill>
        </w:rPr>
        <w:t xml:space="preserve">. </w:t>
      </w:r>
    </w:p>
    <w:p w14:paraId="73F95066">
      <w:pPr>
        <w:numPr>
          <w:ilvl w:val="0"/>
          <w:numId w:val="15"/>
        </w:numPr>
        <w:bidi/>
        <w:spacing w:line="276" w:lineRule="auto"/>
        <w:jc w:val="lowKashida"/>
        <w:rPr>
          <w:rFonts w:eastAsia="Times New Roman" w:asciiTheme="majorBidi" w:hAnsiTheme="majorBidi" w:cstheme="majorBidi"/>
          <w:color w:val="000000" w:themeColor="text1"/>
          <w:sz w:val="28"/>
          <w:szCs w:val="28"/>
          <w:lang w:val="en-CA"/>
          <w14:textFill>
            <w14:solidFill>
              <w14:schemeClr w14:val="tx1"/>
            </w14:solidFill>
          </w14:textFill>
        </w:rPr>
      </w:pPr>
      <w:r>
        <w:rPr>
          <w:rFonts w:eastAsia="Times New Roman" w:asciiTheme="majorBidi" w:hAnsiTheme="majorBidi" w:cstheme="majorBidi"/>
          <w:color w:val="000000" w:themeColor="text1"/>
          <w:sz w:val="28"/>
          <w:szCs w:val="28"/>
          <w:lang w:val="en-CA"/>
          <w14:textFill>
            <w14:solidFill>
              <w14:schemeClr w14:val="tx1"/>
            </w14:solidFill>
          </w14:textFill>
        </w:rPr>
        <w:t>5</w:t>
      </w:r>
      <w:r>
        <w:rPr>
          <w:rFonts w:hint="cs" w:eastAsia="Times New Roman" w:asciiTheme="majorBidi" w:hAnsiTheme="majorBidi" w:cstheme="majorBidi"/>
          <w:color w:val="000000" w:themeColor="text1"/>
          <w:sz w:val="28"/>
          <w:szCs w:val="28"/>
          <w:rtl/>
          <w:lang w:val="en-CA"/>
          <w14:textFill>
            <w14:solidFill>
              <w14:schemeClr w14:val="tx1"/>
            </w14:solidFill>
          </w14:textFill>
        </w:rPr>
        <w:t xml:space="preserve"> </w:t>
      </w:r>
      <w:r>
        <w:rPr>
          <w:rFonts w:eastAsia="Times New Roman" w:asciiTheme="majorBidi" w:hAnsiTheme="majorBidi" w:cstheme="majorBidi"/>
          <w:color w:val="000000" w:themeColor="text1"/>
          <w:sz w:val="28"/>
          <w:szCs w:val="28"/>
          <w:rtl/>
          <w:lang w:val="en-CA"/>
          <w14:textFill>
            <w14:solidFill>
              <w14:schemeClr w14:val="tx1"/>
            </w14:solidFill>
          </w14:textFill>
        </w:rPr>
        <w:t>درجات</w:t>
      </w:r>
      <w:r>
        <w:rPr>
          <w:rFonts w:eastAsia="Times New Roman" w:asciiTheme="majorBidi" w:hAnsiTheme="majorBidi" w:cstheme="majorBidi"/>
          <w:color w:val="000000" w:themeColor="text1"/>
          <w:sz w:val="28"/>
          <w:szCs w:val="28"/>
          <w:rtl/>
          <w14:textFill>
            <w14:solidFill>
              <w14:schemeClr w14:val="tx1"/>
            </w14:solidFill>
          </w14:textFill>
        </w:rPr>
        <w:t xml:space="preserve"> للتقارير والنشاطات المختبرية</w:t>
      </w:r>
      <w:r>
        <w:rPr>
          <w:rFonts w:eastAsia="Times New Roman" w:asciiTheme="majorBidi" w:hAnsiTheme="majorBidi" w:cstheme="majorBidi"/>
          <w:color w:val="000000" w:themeColor="text1"/>
          <w:sz w:val="28"/>
          <w:szCs w:val="28"/>
          <w:lang w:val="en-CA"/>
          <w14:textFill>
            <w14:solidFill>
              <w14:schemeClr w14:val="tx1"/>
            </w14:solidFill>
          </w14:textFill>
        </w:rPr>
        <w:t xml:space="preserve">. </w:t>
      </w:r>
    </w:p>
    <w:p w14:paraId="3E8E3C09">
      <w:pPr>
        <w:numPr>
          <w:ilvl w:val="0"/>
          <w:numId w:val="15"/>
        </w:numPr>
        <w:bidi/>
        <w:spacing w:line="276" w:lineRule="auto"/>
        <w:jc w:val="lowKashida"/>
        <w:rPr>
          <w:rFonts w:eastAsia="Times New Roman" w:asciiTheme="majorBidi" w:hAnsiTheme="majorBidi" w:cstheme="majorBidi"/>
          <w:color w:val="000000" w:themeColor="text1"/>
          <w:sz w:val="28"/>
          <w:szCs w:val="28"/>
          <w:lang w:val="en-CA"/>
          <w14:textFill>
            <w14:solidFill>
              <w14:schemeClr w14:val="tx1"/>
            </w14:solidFill>
          </w14:textFill>
        </w:rPr>
      </w:pPr>
      <w:r>
        <w:rPr>
          <w:rFonts w:eastAsia="Times New Roman" w:asciiTheme="majorBidi" w:hAnsiTheme="majorBidi" w:cstheme="majorBidi"/>
          <w:color w:val="000000" w:themeColor="text1"/>
          <w:sz w:val="28"/>
          <w:szCs w:val="28"/>
          <w:lang w:val="en-CA"/>
          <w14:textFill>
            <w14:solidFill>
              <w14:schemeClr w14:val="tx1"/>
            </w14:solidFill>
          </w14:textFill>
        </w:rPr>
        <w:t>10</w:t>
      </w:r>
      <w:r>
        <w:rPr>
          <w:rFonts w:hint="cs" w:eastAsia="Times New Roman" w:asciiTheme="majorBidi" w:hAnsiTheme="majorBidi" w:cstheme="majorBidi"/>
          <w:color w:val="000000" w:themeColor="text1"/>
          <w:sz w:val="28"/>
          <w:szCs w:val="28"/>
          <w:rtl/>
          <w:lang w:val="en-CA"/>
          <w14:textFill>
            <w14:solidFill>
              <w14:schemeClr w14:val="tx1"/>
            </w14:solidFill>
          </w14:textFill>
        </w:rPr>
        <w:t xml:space="preserve"> </w:t>
      </w:r>
      <w:r>
        <w:rPr>
          <w:rFonts w:eastAsia="Times New Roman" w:asciiTheme="majorBidi" w:hAnsiTheme="majorBidi" w:cstheme="majorBidi"/>
          <w:color w:val="000000" w:themeColor="text1"/>
          <w:sz w:val="28"/>
          <w:szCs w:val="28"/>
          <w:rtl/>
          <w:lang w:val="en-CA"/>
          <w14:textFill>
            <w14:solidFill>
              <w14:schemeClr w14:val="tx1"/>
            </w14:solidFill>
          </w14:textFill>
        </w:rPr>
        <w:t>درجات</w:t>
      </w:r>
      <w:r>
        <w:rPr>
          <w:rFonts w:eastAsia="Times New Roman" w:asciiTheme="majorBidi" w:hAnsiTheme="majorBidi" w:cstheme="majorBidi"/>
          <w:color w:val="000000" w:themeColor="text1"/>
          <w:sz w:val="28"/>
          <w:szCs w:val="28"/>
          <w:rtl/>
          <w14:textFill>
            <w14:solidFill>
              <w14:schemeClr w14:val="tx1"/>
            </w14:solidFill>
          </w14:textFill>
        </w:rPr>
        <w:t xml:space="preserve"> لامتحانات المادة العملية</w:t>
      </w:r>
      <w:r>
        <w:rPr>
          <w:rFonts w:eastAsia="Times New Roman" w:asciiTheme="majorBidi" w:hAnsiTheme="majorBidi" w:cstheme="majorBidi"/>
          <w:color w:val="000000" w:themeColor="text1"/>
          <w:sz w:val="28"/>
          <w:szCs w:val="28"/>
          <w:lang w:val="en-CA"/>
          <w14:textFill>
            <w14:solidFill>
              <w14:schemeClr w14:val="tx1"/>
            </w14:solidFill>
          </w14:textFill>
        </w:rPr>
        <w:t xml:space="preserve">. </w:t>
      </w:r>
    </w:p>
    <w:p w14:paraId="71A1FD28">
      <w:pPr>
        <w:numPr>
          <w:ilvl w:val="0"/>
          <w:numId w:val="15"/>
        </w:numPr>
        <w:bidi/>
        <w:spacing w:line="276" w:lineRule="auto"/>
        <w:jc w:val="lowKashida"/>
        <w:rPr>
          <w:rFonts w:eastAsia="Times New Roman" w:asciiTheme="majorBidi" w:hAnsiTheme="majorBidi" w:cstheme="majorBidi"/>
          <w:color w:val="000000" w:themeColor="text1"/>
          <w:sz w:val="28"/>
          <w:szCs w:val="28"/>
          <w:lang w:val="en-CA"/>
          <w14:textFill>
            <w14:solidFill>
              <w14:schemeClr w14:val="tx1"/>
            </w14:solidFill>
          </w14:textFill>
        </w:rPr>
      </w:pPr>
      <w:r>
        <w:rPr>
          <w:rFonts w:eastAsia="Times New Roman" w:asciiTheme="majorBidi" w:hAnsiTheme="majorBidi" w:cstheme="majorBidi"/>
          <w:color w:val="000000" w:themeColor="text1"/>
          <w:sz w:val="28"/>
          <w:szCs w:val="28"/>
          <w:rtl/>
          <w14:textFill>
            <w14:solidFill>
              <w14:schemeClr w14:val="tx1"/>
            </w14:solidFill>
          </w14:textFill>
        </w:rPr>
        <w:t xml:space="preserve">وبذلك تكتمل درجة المادة العملية من </w:t>
      </w:r>
      <w:r>
        <w:rPr>
          <w:rFonts w:eastAsia="Times New Roman" w:asciiTheme="majorBidi" w:hAnsiTheme="majorBidi" w:cstheme="majorBidi"/>
          <w:color w:val="000000" w:themeColor="text1"/>
          <w:sz w:val="28"/>
          <w:szCs w:val="28"/>
          <w:lang w:val="en-CA"/>
          <w14:textFill>
            <w14:solidFill>
              <w14:schemeClr w14:val="tx1"/>
            </w14:solidFill>
          </w14:textFill>
        </w:rPr>
        <w:t xml:space="preserve">20 </w:t>
      </w:r>
      <w:r>
        <w:rPr>
          <w:rFonts w:eastAsia="Times New Roman" w:asciiTheme="majorBidi" w:hAnsiTheme="majorBidi" w:cstheme="majorBidi"/>
          <w:color w:val="000000" w:themeColor="text1"/>
          <w:sz w:val="28"/>
          <w:szCs w:val="28"/>
          <w:rtl/>
          <w14:textFill>
            <w14:solidFill>
              <w14:schemeClr w14:val="tx1"/>
            </w14:solidFill>
          </w14:textFill>
        </w:rPr>
        <w:t>درجة</w:t>
      </w:r>
      <w:r>
        <w:rPr>
          <w:rFonts w:eastAsia="Times New Roman" w:asciiTheme="majorBidi" w:hAnsiTheme="majorBidi" w:cstheme="majorBidi"/>
          <w:color w:val="000000" w:themeColor="text1"/>
          <w:sz w:val="28"/>
          <w:szCs w:val="28"/>
          <w:lang w:val="en-CA"/>
          <w14:textFill>
            <w14:solidFill>
              <w14:schemeClr w14:val="tx1"/>
            </w14:solidFill>
          </w14:textFill>
        </w:rPr>
        <w:t xml:space="preserve">. </w:t>
      </w:r>
    </w:p>
    <w:p w14:paraId="6E79EA34">
      <w:pPr>
        <w:pStyle w:val="10"/>
        <w:numPr>
          <w:ilvl w:val="1"/>
          <w:numId w:val="8"/>
        </w:numPr>
        <w:bidi/>
        <w:spacing w:line="276" w:lineRule="auto"/>
        <w:jc w:val="lowKashida"/>
        <w:rPr>
          <w:rFonts w:eastAsia="Times New Roman" w:asciiTheme="majorBidi" w:hAnsiTheme="majorBidi" w:cstheme="majorBidi"/>
          <w:b/>
          <w:bCs/>
          <w:color w:val="000000" w:themeColor="text1"/>
          <w:sz w:val="28"/>
          <w:szCs w:val="28"/>
          <w:lang w:val="en-CA"/>
          <w14:textFill>
            <w14:solidFill>
              <w14:schemeClr w14:val="tx1"/>
            </w14:solidFill>
          </w14:textFill>
        </w:rPr>
      </w:pPr>
      <w:r>
        <w:rPr>
          <w:rFonts w:eastAsia="Times New Roman" w:asciiTheme="majorBidi" w:hAnsiTheme="majorBidi" w:cstheme="majorBidi"/>
          <w:b/>
          <w:bCs/>
          <w:color w:val="000000" w:themeColor="text1"/>
          <w:sz w:val="28"/>
          <w:szCs w:val="28"/>
          <w:rtl/>
          <w14:textFill>
            <w14:solidFill>
              <w14:schemeClr w14:val="tx1"/>
            </w14:solidFill>
          </w14:textFill>
        </w:rPr>
        <w:t>تقسيم درجة التدريب الصيفي</w:t>
      </w:r>
    </w:p>
    <w:p w14:paraId="561AC4B3">
      <w:pPr>
        <w:bidi/>
        <w:spacing w:line="276" w:lineRule="auto"/>
        <w:jc w:val="lowKashida"/>
        <w:rPr>
          <w:rFonts w:eastAsia="Times New Roman" w:asciiTheme="majorBidi" w:hAnsiTheme="majorBidi" w:cstheme="majorBidi"/>
          <w:color w:val="000000" w:themeColor="text1"/>
          <w:sz w:val="28"/>
          <w:szCs w:val="28"/>
          <w:lang w:val="en-CA"/>
          <w14:textFill>
            <w14:solidFill>
              <w14:schemeClr w14:val="tx1"/>
            </w14:solidFill>
          </w14:textFill>
        </w:rPr>
      </w:pPr>
      <w:r>
        <w:rPr>
          <w:rFonts w:eastAsia="Times New Roman" w:asciiTheme="majorBidi" w:hAnsiTheme="majorBidi" w:cstheme="majorBidi"/>
          <w:color w:val="000000" w:themeColor="text1"/>
          <w:sz w:val="28"/>
          <w:szCs w:val="28"/>
          <w:rtl/>
          <w14:textFill>
            <w14:solidFill>
              <w14:schemeClr w14:val="tx1"/>
            </w14:solidFill>
          </w14:textFill>
        </w:rPr>
        <w:t xml:space="preserve">تُوزع درجة التدريب الصيفي من </w:t>
      </w:r>
      <w:r>
        <w:rPr>
          <w:rFonts w:eastAsia="Times New Roman" w:asciiTheme="majorBidi" w:hAnsiTheme="majorBidi" w:cstheme="majorBidi"/>
          <w:color w:val="000000" w:themeColor="text1"/>
          <w:sz w:val="28"/>
          <w:szCs w:val="28"/>
          <w:lang w:val="en-CA"/>
          <w14:textFill>
            <w14:solidFill>
              <w14:schemeClr w14:val="tx1"/>
            </w14:solidFill>
          </w14:textFill>
        </w:rPr>
        <w:t xml:space="preserve">100 </w:t>
      </w:r>
      <w:r>
        <w:rPr>
          <w:rFonts w:eastAsia="Times New Roman" w:asciiTheme="majorBidi" w:hAnsiTheme="majorBidi" w:cstheme="majorBidi"/>
          <w:color w:val="000000" w:themeColor="text1"/>
          <w:sz w:val="28"/>
          <w:szCs w:val="28"/>
          <w:rtl/>
          <w14:textFill>
            <w14:solidFill>
              <w14:schemeClr w14:val="tx1"/>
            </w14:solidFill>
          </w14:textFill>
        </w:rPr>
        <w:t>درجة على النحو الآتي</w:t>
      </w:r>
      <w:r>
        <w:rPr>
          <w:rFonts w:eastAsia="Times New Roman" w:asciiTheme="majorBidi" w:hAnsiTheme="majorBidi" w:cstheme="majorBidi"/>
          <w:color w:val="000000" w:themeColor="text1"/>
          <w:sz w:val="28"/>
          <w:szCs w:val="28"/>
          <w:lang w:val="en-CA"/>
          <w14:textFill>
            <w14:solidFill>
              <w14:schemeClr w14:val="tx1"/>
            </w14:solidFill>
          </w14:textFill>
        </w:rPr>
        <w:t>:</w:t>
      </w:r>
    </w:p>
    <w:p w14:paraId="5BF8F1F3">
      <w:pPr>
        <w:numPr>
          <w:ilvl w:val="0"/>
          <w:numId w:val="16"/>
        </w:numPr>
        <w:bidi/>
        <w:spacing w:line="276" w:lineRule="auto"/>
        <w:jc w:val="lowKashida"/>
        <w:rPr>
          <w:rFonts w:eastAsia="Times New Roman" w:asciiTheme="majorBidi" w:hAnsiTheme="majorBidi" w:cstheme="majorBidi"/>
          <w:color w:val="000000" w:themeColor="text1"/>
          <w:sz w:val="28"/>
          <w:szCs w:val="28"/>
          <w:lang w:val="en-CA"/>
          <w14:textFill>
            <w14:solidFill>
              <w14:schemeClr w14:val="tx1"/>
            </w14:solidFill>
          </w14:textFill>
        </w:rPr>
      </w:pPr>
      <w:r>
        <w:rPr>
          <w:rFonts w:eastAsia="Times New Roman" w:asciiTheme="majorBidi" w:hAnsiTheme="majorBidi" w:cstheme="majorBidi"/>
          <w:color w:val="000000" w:themeColor="text1"/>
          <w:sz w:val="28"/>
          <w:szCs w:val="28"/>
          <w:lang w:val="en-CA"/>
          <w14:textFill>
            <w14:solidFill>
              <w14:schemeClr w14:val="tx1"/>
            </w14:solidFill>
          </w14:textFill>
        </w:rPr>
        <w:t xml:space="preserve">20 </w:t>
      </w:r>
      <w:r>
        <w:rPr>
          <w:rFonts w:hint="cs" w:eastAsia="Times New Roman" w:asciiTheme="majorBidi" w:hAnsiTheme="majorBidi" w:cstheme="majorBidi"/>
          <w:color w:val="000000" w:themeColor="text1"/>
          <w:sz w:val="28"/>
          <w:szCs w:val="28"/>
          <w:rtl/>
          <w:lang w:val="en-CA"/>
          <w14:textFill>
            <w14:solidFill>
              <w14:schemeClr w14:val="tx1"/>
            </w14:solidFill>
          </w14:textFill>
        </w:rPr>
        <w:t xml:space="preserve"> </w:t>
      </w:r>
      <w:r>
        <w:rPr>
          <w:rFonts w:eastAsia="Times New Roman" w:asciiTheme="majorBidi" w:hAnsiTheme="majorBidi" w:cstheme="majorBidi"/>
          <w:color w:val="000000" w:themeColor="text1"/>
          <w:sz w:val="28"/>
          <w:szCs w:val="28"/>
          <w:rtl/>
          <w14:textFill>
            <w14:solidFill>
              <w14:schemeClr w14:val="tx1"/>
            </w14:solidFill>
          </w14:textFill>
        </w:rPr>
        <w:t>درجة لحضور الطلبة في الصيدلية</w:t>
      </w:r>
      <w:r>
        <w:rPr>
          <w:rFonts w:eastAsia="Times New Roman" w:asciiTheme="majorBidi" w:hAnsiTheme="majorBidi" w:cstheme="majorBidi"/>
          <w:color w:val="000000" w:themeColor="text1"/>
          <w:sz w:val="28"/>
          <w:szCs w:val="28"/>
          <w:lang w:val="en-CA"/>
          <w14:textFill>
            <w14:solidFill>
              <w14:schemeClr w14:val="tx1"/>
            </w14:solidFill>
          </w14:textFill>
        </w:rPr>
        <w:t xml:space="preserve">. </w:t>
      </w:r>
    </w:p>
    <w:p w14:paraId="7866D8D5">
      <w:pPr>
        <w:numPr>
          <w:ilvl w:val="0"/>
          <w:numId w:val="16"/>
        </w:numPr>
        <w:bidi/>
        <w:spacing w:line="276" w:lineRule="auto"/>
        <w:jc w:val="lowKashida"/>
        <w:rPr>
          <w:rFonts w:eastAsia="Times New Roman" w:asciiTheme="majorBidi" w:hAnsiTheme="majorBidi" w:cstheme="majorBidi"/>
          <w:color w:val="000000" w:themeColor="text1"/>
          <w:sz w:val="28"/>
          <w:szCs w:val="28"/>
          <w:lang w:val="en-CA"/>
          <w14:textFill>
            <w14:solidFill>
              <w14:schemeClr w14:val="tx1"/>
            </w14:solidFill>
          </w14:textFill>
        </w:rPr>
      </w:pPr>
      <w:r>
        <w:rPr>
          <w:rFonts w:eastAsia="Times New Roman" w:asciiTheme="majorBidi" w:hAnsiTheme="majorBidi" w:cstheme="majorBidi"/>
          <w:color w:val="000000" w:themeColor="text1"/>
          <w:sz w:val="28"/>
          <w:szCs w:val="28"/>
          <w:lang w:val="en-CA"/>
          <w14:textFill>
            <w14:solidFill>
              <w14:schemeClr w14:val="tx1"/>
            </w14:solidFill>
          </w14:textFill>
        </w:rPr>
        <w:t>10</w:t>
      </w:r>
      <w:r>
        <w:rPr>
          <w:rFonts w:hint="cs" w:eastAsia="Times New Roman" w:asciiTheme="majorBidi" w:hAnsiTheme="majorBidi" w:cstheme="majorBidi"/>
          <w:color w:val="000000" w:themeColor="text1"/>
          <w:sz w:val="28"/>
          <w:szCs w:val="28"/>
          <w:rtl/>
          <w:lang w:val="en-CA"/>
          <w14:textFill>
            <w14:solidFill>
              <w14:schemeClr w14:val="tx1"/>
            </w14:solidFill>
          </w14:textFill>
        </w:rPr>
        <w:t xml:space="preserve"> </w:t>
      </w:r>
      <w:r>
        <w:rPr>
          <w:rFonts w:eastAsia="Times New Roman" w:asciiTheme="majorBidi" w:hAnsiTheme="majorBidi" w:cstheme="majorBidi"/>
          <w:color w:val="000000" w:themeColor="text1"/>
          <w:sz w:val="28"/>
          <w:szCs w:val="28"/>
          <w:lang w:val="en-CA"/>
          <w14:textFill>
            <w14:solidFill>
              <w14:schemeClr w14:val="tx1"/>
            </w14:solidFill>
          </w14:textFill>
        </w:rPr>
        <w:t xml:space="preserve"> </w:t>
      </w:r>
      <w:r>
        <w:rPr>
          <w:rFonts w:eastAsia="Times New Roman" w:asciiTheme="majorBidi" w:hAnsiTheme="majorBidi" w:cstheme="majorBidi"/>
          <w:color w:val="000000" w:themeColor="text1"/>
          <w:sz w:val="28"/>
          <w:szCs w:val="28"/>
          <w:rtl/>
          <w14:textFill>
            <w14:solidFill>
              <w14:schemeClr w14:val="tx1"/>
            </w14:solidFill>
          </w14:textFill>
        </w:rPr>
        <w:t>درجات لملء مسودة التدريب الصيفي</w:t>
      </w:r>
      <w:r>
        <w:rPr>
          <w:rFonts w:eastAsia="Times New Roman" w:asciiTheme="majorBidi" w:hAnsiTheme="majorBidi" w:cstheme="majorBidi"/>
          <w:color w:val="000000" w:themeColor="text1"/>
          <w:sz w:val="28"/>
          <w:szCs w:val="28"/>
          <w:lang w:val="en-CA"/>
          <w14:textFill>
            <w14:solidFill>
              <w14:schemeClr w14:val="tx1"/>
            </w14:solidFill>
          </w14:textFill>
        </w:rPr>
        <w:t xml:space="preserve">. </w:t>
      </w:r>
    </w:p>
    <w:p w14:paraId="1C995041">
      <w:pPr>
        <w:numPr>
          <w:ilvl w:val="0"/>
          <w:numId w:val="16"/>
        </w:numPr>
        <w:bidi/>
        <w:spacing w:line="276" w:lineRule="auto"/>
        <w:jc w:val="lowKashida"/>
        <w:rPr>
          <w:rFonts w:eastAsia="Times New Roman" w:asciiTheme="majorBidi" w:hAnsiTheme="majorBidi" w:cstheme="majorBidi"/>
          <w:color w:val="000000" w:themeColor="text1"/>
          <w:sz w:val="28"/>
          <w:szCs w:val="28"/>
          <w:lang w:val="en-CA"/>
          <w14:textFill>
            <w14:solidFill>
              <w14:schemeClr w14:val="tx1"/>
            </w14:solidFill>
          </w14:textFill>
        </w:rPr>
      </w:pPr>
      <w:r>
        <w:rPr>
          <w:rFonts w:eastAsia="Times New Roman" w:asciiTheme="majorBidi" w:hAnsiTheme="majorBidi" w:cstheme="majorBidi"/>
          <w:color w:val="000000" w:themeColor="text1"/>
          <w:sz w:val="28"/>
          <w:szCs w:val="28"/>
          <w:lang w:val="en-CA"/>
          <w14:textFill>
            <w14:solidFill>
              <w14:schemeClr w14:val="tx1"/>
            </w14:solidFill>
          </w14:textFill>
        </w:rPr>
        <w:t>10</w:t>
      </w:r>
      <w:r>
        <w:rPr>
          <w:rFonts w:hint="cs" w:eastAsia="Times New Roman" w:asciiTheme="majorBidi" w:hAnsiTheme="majorBidi" w:cstheme="majorBidi"/>
          <w:color w:val="000000" w:themeColor="text1"/>
          <w:sz w:val="28"/>
          <w:szCs w:val="28"/>
          <w:rtl/>
          <w:lang w:val="en-CA"/>
          <w14:textFill>
            <w14:solidFill>
              <w14:schemeClr w14:val="tx1"/>
            </w14:solidFill>
          </w14:textFill>
        </w:rPr>
        <w:t xml:space="preserve"> </w:t>
      </w:r>
      <w:r>
        <w:rPr>
          <w:rFonts w:eastAsia="Times New Roman" w:asciiTheme="majorBidi" w:hAnsiTheme="majorBidi" w:cstheme="majorBidi"/>
          <w:color w:val="000000" w:themeColor="text1"/>
          <w:sz w:val="28"/>
          <w:szCs w:val="28"/>
          <w:lang w:val="en-CA"/>
          <w14:textFill>
            <w14:solidFill>
              <w14:schemeClr w14:val="tx1"/>
            </w14:solidFill>
          </w14:textFill>
        </w:rPr>
        <w:t xml:space="preserve"> </w:t>
      </w:r>
      <w:r>
        <w:rPr>
          <w:rFonts w:eastAsia="Times New Roman" w:asciiTheme="majorBidi" w:hAnsiTheme="majorBidi" w:cstheme="majorBidi"/>
          <w:color w:val="000000" w:themeColor="text1"/>
          <w:sz w:val="28"/>
          <w:szCs w:val="28"/>
          <w:rtl/>
          <w14:textFill>
            <w14:solidFill>
              <w14:schemeClr w14:val="tx1"/>
            </w14:solidFill>
          </w14:textFill>
        </w:rPr>
        <w:t>درجات للامتحان الشفوي في المواضيع المخصصة للطالب</w:t>
      </w:r>
      <w:r>
        <w:rPr>
          <w:rFonts w:eastAsia="Times New Roman" w:asciiTheme="majorBidi" w:hAnsiTheme="majorBidi" w:cstheme="majorBidi"/>
          <w:color w:val="000000" w:themeColor="text1"/>
          <w:sz w:val="28"/>
          <w:szCs w:val="28"/>
          <w:lang w:val="en-CA"/>
          <w14:textFill>
            <w14:solidFill>
              <w14:schemeClr w14:val="tx1"/>
            </w14:solidFill>
          </w14:textFill>
        </w:rPr>
        <w:t xml:space="preserve">. </w:t>
      </w:r>
    </w:p>
    <w:p w14:paraId="40A87E3E">
      <w:pPr>
        <w:numPr>
          <w:ilvl w:val="0"/>
          <w:numId w:val="16"/>
        </w:numPr>
        <w:bidi/>
        <w:spacing w:line="276" w:lineRule="auto"/>
        <w:jc w:val="lowKashida"/>
        <w:rPr>
          <w:rFonts w:eastAsia="Times New Roman" w:asciiTheme="majorBidi" w:hAnsiTheme="majorBidi" w:cstheme="majorBidi"/>
          <w:color w:val="000000" w:themeColor="text1"/>
          <w:sz w:val="28"/>
          <w:szCs w:val="28"/>
          <w:lang w:val="en-CA"/>
          <w14:textFill>
            <w14:solidFill>
              <w14:schemeClr w14:val="tx1"/>
            </w14:solidFill>
          </w14:textFill>
        </w:rPr>
      </w:pPr>
      <w:r>
        <w:rPr>
          <w:rFonts w:eastAsia="Times New Roman" w:asciiTheme="majorBidi" w:hAnsiTheme="majorBidi" w:cstheme="majorBidi"/>
          <w:color w:val="000000" w:themeColor="text1"/>
          <w:sz w:val="28"/>
          <w:szCs w:val="28"/>
          <w:lang w:val="en-CA"/>
          <w14:textFill>
            <w14:solidFill>
              <w14:schemeClr w14:val="tx1"/>
            </w14:solidFill>
          </w14:textFill>
        </w:rPr>
        <w:t>60</w:t>
      </w:r>
      <w:r>
        <w:rPr>
          <w:rFonts w:hint="cs" w:eastAsia="Times New Roman" w:asciiTheme="majorBidi" w:hAnsiTheme="majorBidi" w:cstheme="majorBidi"/>
          <w:color w:val="000000" w:themeColor="text1"/>
          <w:sz w:val="28"/>
          <w:szCs w:val="28"/>
          <w:rtl/>
          <w:lang w:val="en-CA"/>
          <w14:textFill>
            <w14:solidFill>
              <w14:schemeClr w14:val="tx1"/>
            </w14:solidFill>
          </w14:textFill>
        </w:rPr>
        <w:t xml:space="preserve"> </w:t>
      </w:r>
      <w:r>
        <w:rPr>
          <w:rFonts w:eastAsia="Times New Roman" w:asciiTheme="majorBidi" w:hAnsiTheme="majorBidi" w:cstheme="majorBidi"/>
          <w:color w:val="000000" w:themeColor="text1"/>
          <w:sz w:val="28"/>
          <w:szCs w:val="28"/>
          <w:lang w:val="en-CA"/>
          <w14:textFill>
            <w14:solidFill>
              <w14:schemeClr w14:val="tx1"/>
            </w14:solidFill>
          </w14:textFill>
        </w:rPr>
        <w:t xml:space="preserve"> </w:t>
      </w:r>
      <w:r>
        <w:rPr>
          <w:rFonts w:eastAsia="Times New Roman" w:asciiTheme="majorBidi" w:hAnsiTheme="majorBidi" w:cstheme="majorBidi"/>
          <w:color w:val="000000" w:themeColor="text1"/>
          <w:sz w:val="28"/>
          <w:szCs w:val="28"/>
          <w:rtl/>
          <w14:textFill>
            <w14:solidFill>
              <w14:schemeClr w14:val="tx1"/>
            </w14:solidFill>
          </w14:textFill>
        </w:rPr>
        <w:t>درجة للامتحان التحريري في المواضيع المخصصة للطالب</w:t>
      </w:r>
      <w:r>
        <w:rPr>
          <w:rFonts w:eastAsia="Times New Roman" w:asciiTheme="majorBidi" w:hAnsiTheme="majorBidi" w:cstheme="majorBidi"/>
          <w:color w:val="000000" w:themeColor="text1"/>
          <w:sz w:val="28"/>
          <w:szCs w:val="28"/>
          <w:lang w:val="en-CA"/>
          <w14:textFill>
            <w14:solidFill>
              <w14:schemeClr w14:val="tx1"/>
            </w14:solidFill>
          </w14:textFill>
        </w:rPr>
        <w:t xml:space="preserve">. </w:t>
      </w:r>
    </w:p>
    <w:p w14:paraId="5E4D8B83">
      <w:pPr>
        <w:bidi/>
        <w:spacing w:line="276" w:lineRule="auto"/>
        <w:jc w:val="lowKashida"/>
        <w:rPr>
          <w:rFonts w:eastAsia="Times New Roman" w:asciiTheme="majorBidi" w:hAnsiTheme="majorBidi" w:cstheme="majorBidi"/>
          <w:color w:val="000000" w:themeColor="text1"/>
          <w:sz w:val="28"/>
          <w:szCs w:val="28"/>
          <w:rtl/>
          <w:lang w:val="en-CA"/>
          <w14:textFill>
            <w14:solidFill>
              <w14:schemeClr w14:val="tx1"/>
            </w14:solidFill>
          </w14:textFill>
        </w:rPr>
      </w:pPr>
    </w:p>
    <w:p w14:paraId="4B5075BB">
      <w:pPr>
        <w:bidi/>
        <w:spacing w:line="276" w:lineRule="auto"/>
        <w:jc w:val="lowKashida"/>
        <w:rPr>
          <w:rFonts w:eastAsia="Times New Roman" w:asciiTheme="majorBidi" w:hAnsiTheme="majorBidi" w:cstheme="majorBidi"/>
          <w:color w:val="000000" w:themeColor="text1"/>
          <w:sz w:val="28"/>
          <w:szCs w:val="28"/>
          <w:lang w:val="en-CA"/>
          <w14:textFill>
            <w14:solidFill>
              <w14:schemeClr w14:val="tx1"/>
            </w14:solidFill>
          </w14:textFill>
        </w:rPr>
      </w:pPr>
    </w:p>
    <w:p w14:paraId="1AFFE5F2">
      <w:pPr>
        <w:pStyle w:val="10"/>
        <w:numPr>
          <w:ilvl w:val="0"/>
          <w:numId w:val="8"/>
        </w:numPr>
        <w:bidi/>
        <w:spacing w:line="276" w:lineRule="auto"/>
        <w:jc w:val="lowKashida"/>
        <w:rPr>
          <w:rFonts w:eastAsia="Times New Roman" w:asciiTheme="majorBidi" w:hAnsiTheme="majorBidi" w:cstheme="majorBidi"/>
          <w:b/>
          <w:bCs/>
          <w:color w:val="000000" w:themeColor="text1"/>
          <w:sz w:val="28"/>
          <w:szCs w:val="28"/>
          <w:lang w:val="en-CA"/>
          <w14:textFill>
            <w14:solidFill>
              <w14:schemeClr w14:val="tx1"/>
            </w14:solidFill>
          </w14:textFill>
        </w:rPr>
      </w:pPr>
      <w:r>
        <w:rPr>
          <w:rFonts w:eastAsia="Times New Roman" w:asciiTheme="majorBidi" w:hAnsiTheme="majorBidi" w:cstheme="majorBidi"/>
          <w:color w:val="000000" w:themeColor="text1"/>
          <w:sz w:val="28"/>
          <w:szCs w:val="28"/>
          <w:lang w:val="en-CA"/>
          <w14:textFill>
            <w14:solidFill>
              <w14:schemeClr w14:val="tx1"/>
            </w14:solidFill>
          </w14:textFill>
        </w:rPr>
        <w:t xml:space="preserve"> </w:t>
      </w:r>
      <w:r>
        <w:rPr>
          <w:rFonts w:eastAsia="Times New Roman" w:asciiTheme="majorBidi" w:hAnsiTheme="majorBidi" w:cstheme="majorBidi"/>
          <w:b/>
          <w:bCs/>
          <w:color w:val="000000" w:themeColor="text1"/>
          <w:sz w:val="28"/>
          <w:szCs w:val="28"/>
          <w:rtl/>
          <w14:textFill>
            <w14:solidFill>
              <w14:schemeClr w14:val="tx1"/>
            </w14:solidFill>
          </w14:textFill>
        </w:rPr>
        <w:t>تقسيم درجة تدريب المستشفيات والمختبرات التعليمية</w:t>
      </w:r>
    </w:p>
    <w:p w14:paraId="66252B16">
      <w:pPr>
        <w:bidi/>
        <w:spacing w:line="276" w:lineRule="auto"/>
        <w:jc w:val="lowKashida"/>
        <w:rPr>
          <w:rFonts w:eastAsia="Times New Roman" w:asciiTheme="majorBidi" w:hAnsiTheme="majorBidi" w:cstheme="majorBidi"/>
          <w:color w:val="000000" w:themeColor="text1"/>
          <w:sz w:val="28"/>
          <w:szCs w:val="28"/>
          <w:lang w:val="en-CA"/>
          <w14:textFill>
            <w14:solidFill>
              <w14:schemeClr w14:val="tx1"/>
            </w14:solidFill>
          </w14:textFill>
        </w:rPr>
      </w:pPr>
      <w:r>
        <w:rPr>
          <w:rFonts w:eastAsia="Times New Roman" w:asciiTheme="majorBidi" w:hAnsiTheme="majorBidi" w:cstheme="majorBidi"/>
          <w:color w:val="000000" w:themeColor="text1"/>
          <w:sz w:val="28"/>
          <w:szCs w:val="28"/>
          <w:rtl/>
          <w14:textFill>
            <w14:solidFill>
              <w14:schemeClr w14:val="tx1"/>
            </w14:solidFill>
          </w14:textFill>
        </w:rPr>
        <w:t>تُوزع درجة تدريب المستشفيات والمختبرات التعليمية على النحو الآتي</w:t>
      </w:r>
      <w:r>
        <w:rPr>
          <w:rFonts w:eastAsia="Times New Roman" w:asciiTheme="majorBidi" w:hAnsiTheme="majorBidi" w:cstheme="majorBidi"/>
          <w:color w:val="000000" w:themeColor="text1"/>
          <w:sz w:val="28"/>
          <w:szCs w:val="28"/>
          <w:lang w:val="en-CA"/>
          <w14:textFill>
            <w14:solidFill>
              <w14:schemeClr w14:val="tx1"/>
            </w14:solidFill>
          </w14:textFill>
        </w:rPr>
        <w:t>:</w:t>
      </w:r>
    </w:p>
    <w:p w14:paraId="3AF2D158">
      <w:pPr>
        <w:numPr>
          <w:ilvl w:val="0"/>
          <w:numId w:val="17"/>
        </w:numPr>
        <w:bidi/>
        <w:spacing w:line="276" w:lineRule="auto"/>
        <w:jc w:val="lowKashida"/>
        <w:rPr>
          <w:rFonts w:eastAsia="Times New Roman" w:asciiTheme="majorBidi" w:hAnsiTheme="majorBidi" w:cstheme="majorBidi"/>
          <w:color w:val="000000" w:themeColor="text1"/>
          <w:sz w:val="28"/>
          <w:szCs w:val="28"/>
          <w:lang w:val="en-CA"/>
          <w14:textFill>
            <w14:solidFill>
              <w14:schemeClr w14:val="tx1"/>
            </w14:solidFill>
          </w14:textFill>
        </w:rPr>
      </w:pPr>
      <w:r>
        <w:rPr>
          <w:rFonts w:eastAsia="Times New Roman" w:asciiTheme="majorBidi" w:hAnsiTheme="majorBidi" w:cstheme="majorBidi"/>
          <w:color w:val="000000" w:themeColor="text1"/>
          <w:sz w:val="28"/>
          <w:szCs w:val="28"/>
          <w:lang w:val="en-CA"/>
          <w14:textFill>
            <w14:solidFill>
              <w14:schemeClr w14:val="tx1"/>
            </w14:solidFill>
          </w14:textFill>
        </w:rPr>
        <w:t>40</w:t>
      </w:r>
      <w:r>
        <w:rPr>
          <w:rFonts w:hint="cs" w:eastAsia="Times New Roman" w:asciiTheme="majorBidi" w:hAnsiTheme="majorBidi" w:cstheme="majorBidi"/>
          <w:color w:val="000000" w:themeColor="text1"/>
          <w:sz w:val="28"/>
          <w:szCs w:val="28"/>
          <w:rtl/>
          <w:lang w:val="en-CA"/>
          <w14:textFill>
            <w14:solidFill>
              <w14:schemeClr w14:val="tx1"/>
            </w14:solidFill>
          </w14:textFill>
        </w:rPr>
        <w:t xml:space="preserve"> </w:t>
      </w:r>
      <w:r>
        <w:rPr>
          <w:rFonts w:eastAsia="Times New Roman" w:asciiTheme="majorBidi" w:hAnsiTheme="majorBidi" w:cstheme="majorBidi"/>
          <w:color w:val="000000" w:themeColor="text1"/>
          <w:sz w:val="28"/>
          <w:szCs w:val="28"/>
          <w:rtl/>
          <w:lang w:val="en-CA"/>
          <w14:textFill>
            <w14:solidFill>
              <w14:schemeClr w14:val="tx1"/>
            </w14:solidFill>
          </w14:textFill>
        </w:rPr>
        <w:t>درجة</w:t>
      </w:r>
      <w:r>
        <w:rPr>
          <w:rFonts w:eastAsia="Times New Roman" w:asciiTheme="majorBidi" w:hAnsiTheme="majorBidi" w:cstheme="majorBidi"/>
          <w:color w:val="000000" w:themeColor="text1"/>
          <w:sz w:val="28"/>
          <w:szCs w:val="28"/>
          <w:rtl/>
          <w14:textFill>
            <w14:solidFill>
              <w14:schemeClr w14:val="tx1"/>
            </w14:solidFill>
          </w14:textFill>
        </w:rPr>
        <w:t xml:space="preserve"> للسعي</w:t>
      </w:r>
      <w:r>
        <w:rPr>
          <w:rFonts w:eastAsia="Times New Roman" w:asciiTheme="majorBidi" w:hAnsiTheme="majorBidi" w:cstheme="majorBidi"/>
          <w:color w:val="000000" w:themeColor="text1"/>
          <w:sz w:val="28"/>
          <w:szCs w:val="28"/>
          <w:lang w:val="en-CA"/>
          <w14:textFill>
            <w14:solidFill>
              <w14:schemeClr w14:val="tx1"/>
            </w14:solidFill>
          </w14:textFill>
        </w:rPr>
        <w:t xml:space="preserve">. </w:t>
      </w:r>
    </w:p>
    <w:p w14:paraId="1055FB75">
      <w:pPr>
        <w:numPr>
          <w:ilvl w:val="0"/>
          <w:numId w:val="17"/>
        </w:numPr>
        <w:bidi/>
        <w:spacing w:line="276" w:lineRule="auto"/>
        <w:jc w:val="lowKashida"/>
        <w:rPr>
          <w:rFonts w:eastAsia="Times New Roman" w:asciiTheme="majorBidi" w:hAnsiTheme="majorBidi" w:cstheme="majorBidi"/>
          <w:color w:val="000000" w:themeColor="text1"/>
          <w:sz w:val="28"/>
          <w:szCs w:val="28"/>
          <w:lang w:val="en-CA"/>
          <w14:textFill>
            <w14:solidFill>
              <w14:schemeClr w14:val="tx1"/>
            </w14:solidFill>
          </w14:textFill>
        </w:rPr>
      </w:pPr>
      <w:r>
        <w:rPr>
          <w:rFonts w:eastAsia="Times New Roman" w:asciiTheme="majorBidi" w:hAnsiTheme="majorBidi" w:cstheme="majorBidi"/>
          <w:color w:val="000000" w:themeColor="text1"/>
          <w:sz w:val="28"/>
          <w:szCs w:val="28"/>
          <w:lang w:val="en-CA"/>
          <w14:textFill>
            <w14:solidFill>
              <w14:schemeClr w14:val="tx1"/>
            </w14:solidFill>
          </w14:textFill>
        </w:rPr>
        <w:t>60</w:t>
      </w:r>
      <w:r>
        <w:rPr>
          <w:rFonts w:hint="cs" w:eastAsia="Times New Roman" w:asciiTheme="majorBidi" w:hAnsiTheme="majorBidi" w:cstheme="majorBidi"/>
          <w:color w:val="000000" w:themeColor="text1"/>
          <w:sz w:val="28"/>
          <w:szCs w:val="28"/>
          <w:rtl/>
          <w:lang w:val="en-CA"/>
          <w14:textFill>
            <w14:solidFill>
              <w14:schemeClr w14:val="tx1"/>
            </w14:solidFill>
          </w14:textFill>
        </w:rPr>
        <w:t xml:space="preserve"> </w:t>
      </w:r>
      <w:r>
        <w:rPr>
          <w:rFonts w:eastAsia="Times New Roman" w:asciiTheme="majorBidi" w:hAnsiTheme="majorBidi" w:cstheme="majorBidi"/>
          <w:color w:val="000000" w:themeColor="text1"/>
          <w:sz w:val="28"/>
          <w:szCs w:val="28"/>
          <w:lang w:val="en-CA"/>
          <w14:textFill>
            <w14:solidFill>
              <w14:schemeClr w14:val="tx1"/>
            </w14:solidFill>
          </w14:textFill>
        </w:rPr>
        <w:t xml:space="preserve"> </w:t>
      </w:r>
      <w:r>
        <w:rPr>
          <w:rFonts w:hint="cs" w:eastAsia="Times New Roman" w:asciiTheme="majorBidi" w:hAnsiTheme="majorBidi" w:cstheme="majorBidi"/>
          <w:color w:val="000000" w:themeColor="text1"/>
          <w:sz w:val="28"/>
          <w:szCs w:val="28"/>
          <w:rtl/>
          <w:lang w:val="en-CA"/>
          <w14:textFill>
            <w14:solidFill>
              <w14:schemeClr w14:val="tx1"/>
            </w14:solidFill>
          </w14:textFill>
        </w:rPr>
        <w:t>درجة</w:t>
      </w:r>
      <w:r>
        <w:rPr>
          <w:rFonts w:eastAsia="Times New Roman" w:asciiTheme="majorBidi" w:hAnsiTheme="majorBidi" w:cstheme="majorBidi"/>
          <w:color w:val="000000" w:themeColor="text1"/>
          <w:sz w:val="28"/>
          <w:szCs w:val="28"/>
          <w:rtl/>
          <w14:textFill>
            <w14:solidFill>
              <w14:schemeClr w14:val="tx1"/>
            </w14:solidFill>
          </w14:textFill>
        </w:rPr>
        <w:t xml:space="preserve"> للامتحان النهائي</w:t>
      </w:r>
      <w:r>
        <w:rPr>
          <w:rFonts w:eastAsia="Times New Roman" w:asciiTheme="majorBidi" w:hAnsiTheme="majorBidi" w:cstheme="majorBidi"/>
          <w:color w:val="000000" w:themeColor="text1"/>
          <w:sz w:val="28"/>
          <w:szCs w:val="28"/>
          <w:lang w:val="en-CA"/>
          <w14:textFill>
            <w14:solidFill>
              <w14:schemeClr w14:val="tx1"/>
            </w14:solidFill>
          </w14:textFill>
        </w:rPr>
        <w:t xml:space="preserve">. </w:t>
      </w:r>
    </w:p>
    <w:p w14:paraId="4D9C6CDA">
      <w:pPr>
        <w:numPr>
          <w:ilvl w:val="0"/>
          <w:numId w:val="17"/>
        </w:numPr>
        <w:bidi/>
        <w:spacing w:line="276" w:lineRule="auto"/>
        <w:jc w:val="lowKashida"/>
        <w:rPr>
          <w:rFonts w:eastAsia="Times New Roman" w:asciiTheme="majorBidi" w:hAnsiTheme="majorBidi" w:cstheme="majorBidi"/>
          <w:color w:val="000000" w:themeColor="text1"/>
          <w:sz w:val="28"/>
          <w:szCs w:val="28"/>
          <w:lang w:val="en-CA"/>
          <w14:textFill>
            <w14:solidFill>
              <w14:schemeClr w14:val="tx1"/>
            </w14:solidFill>
          </w14:textFill>
        </w:rPr>
      </w:pPr>
      <w:r>
        <w:rPr>
          <w:rFonts w:eastAsia="Times New Roman" w:asciiTheme="majorBidi" w:hAnsiTheme="majorBidi" w:cstheme="majorBidi"/>
          <w:color w:val="000000" w:themeColor="text1"/>
          <w:sz w:val="28"/>
          <w:szCs w:val="28"/>
          <w:rtl/>
          <w14:textFill>
            <w14:solidFill>
              <w14:schemeClr w14:val="tx1"/>
            </w14:solidFill>
          </w14:textFill>
        </w:rPr>
        <w:t xml:space="preserve">تُقسم درجة السعي إلى </w:t>
      </w:r>
      <w:r>
        <w:rPr>
          <w:rFonts w:eastAsia="Times New Roman" w:asciiTheme="majorBidi" w:hAnsiTheme="majorBidi" w:cstheme="majorBidi"/>
          <w:color w:val="000000" w:themeColor="text1"/>
          <w:sz w:val="28"/>
          <w:szCs w:val="28"/>
          <w:lang w:val="en-CA"/>
          <w14:textFill>
            <w14:solidFill>
              <w14:schemeClr w14:val="tx1"/>
            </w14:solidFill>
          </w14:textFill>
        </w:rPr>
        <w:t xml:space="preserve">10 </w:t>
      </w:r>
      <w:r>
        <w:rPr>
          <w:rFonts w:eastAsia="Times New Roman" w:asciiTheme="majorBidi" w:hAnsiTheme="majorBidi" w:cstheme="majorBidi"/>
          <w:color w:val="000000" w:themeColor="text1"/>
          <w:sz w:val="28"/>
          <w:szCs w:val="28"/>
          <w:rtl/>
          <w14:textFill>
            <w14:solidFill>
              <w14:schemeClr w14:val="tx1"/>
            </w14:solidFill>
          </w14:textFill>
        </w:rPr>
        <w:t>درجات لكل ردهة، وبواقع أربع ردهات</w:t>
      </w:r>
      <w:r>
        <w:rPr>
          <w:rFonts w:eastAsia="Times New Roman" w:asciiTheme="majorBidi" w:hAnsiTheme="majorBidi" w:cstheme="majorBidi"/>
          <w:color w:val="000000" w:themeColor="text1"/>
          <w:sz w:val="28"/>
          <w:szCs w:val="28"/>
          <w:lang w:val="en-CA"/>
          <w14:textFill>
            <w14:solidFill>
              <w14:schemeClr w14:val="tx1"/>
            </w14:solidFill>
          </w14:textFill>
        </w:rPr>
        <w:t xml:space="preserve">. </w:t>
      </w:r>
    </w:p>
    <w:p w14:paraId="0508CDA0">
      <w:pPr>
        <w:numPr>
          <w:ilvl w:val="0"/>
          <w:numId w:val="17"/>
        </w:numPr>
        <w:bidi/>
        <w:spacing w:line="276" w:lineRule="auto"/>
        <w:jc w:val="lowKashida"/>
        <w:rPr>
          <w:rFonts w:eastAsia="Times New Roman" w:asciiTheme="majorBidi" w:hAnsiTheme="majorBidi" w:cstheme="majorBidi"/>
          <w:color w:val="000000" w:themeColor="text1"/>
          <w:sz w:val="28"/>
          <w:szCs w:val="28"/>
          <w:lang w:val="en-CA"/>
          <w14:textFill>
            <w14:solidFill>
              <w14:schemeClr w14:val="tx1"/>
            </w14:solidFill>
          </w14:textFill>
        </w:rPr>
      </w:pPr>
      <w:r>
        <w:rPr>
          <w:rFonts w:eastAsia="Times New Roman" w:asciiTheme="majorBidi" w:hAnsiTheme="majorBidi" w:cstheme="majorBidi"/>
          <w:color w:val="000000" w:themeColor="text1"/>
          <w:sz w:val="28"/>
          <w:szCs w:val="28"/>
          <w:rtl/>
          <w14:textFill>
            <w14:solidFill>
              <w14:schemeClr w14:val="tx1"/>
            </w14:solidFill>
          </w14:textFill>
        </w:rPr>
        <w:t xml:space="preserve">تشمل درجة كل ردهة تقييم حضور الطالب والتزامه بالتدريب، والتقييم الشفوي، والتقارير أو </w:t>
      </w:r>
      <w:r>
        <w:rPr>
          <w:rFonts w:eastAsia="Times New Roman" w:asciiTheme="majorBidi" w:hAnsiTheme="majorBidi" w:cstheme="majorBidi"/>
          <w:color w:val="000000" w:themeColor="text1"/>
          <w:sz w:val="28"/>
          <w:szCs w:val="28"/>
          <w:lang w:val="en-CA"/>
          <w14:textFill>
            <w14:solidFill>
              <w14:schemeClr w14:val="tx1"/>
            </w14:solidFill>
          </w14:textFill>
        </w:rPr>
        <w:t xml:space="preserve">Case Reports. </w:t>
      </w:r>
    </w:p>
    <w:p w14:paraId="3DC53237">
      <w:pPr>
        <w:bidi/>
        <w:spacing w:line="276" w:lineRule="auto"/>
        <w:jc w:val="lowKashida"/>
        <w:rPr>
          <w:rFonts w:eastAsia="Times New Roman" w:asciiTheme="majorBidi" w:hAnsiTheme="majorBidi" w:cstheme="majorBidi"/>
          <w:vanish/>
          <w:color w:val="000000" w:themeColor="text1"/>
          <w:sz w:val="28"/>
          <w:szCs w:val="28"/>
          <w:lang w:val="en-CA"/>
          <w14:textFill>
            <w14:solidFill>
              <w14:schemeClr w14:val="tx1"/>
            </w14:solidFill>
          </w14:textFill>
        </w:rPr>
      </w:pPr>
      <w:r>
        <w:rPr>
          <w:rFonts w:eastAsia="Times New Roman" w:asciiTheme="majorBidi" w:hAnsiTheme="majorBidi" w:cstheme="majorBidi"/>
          <w:vanish/>
          <w:color w:val="000000" w:themeColor="text1"/>
          <w:sz w:val="28"/>
          <w:szCs w:val="28"/>
          <w:lang w:val="en-CA"/>
          <w14:textFill>
            <w14:solidFill>
              <w14:schemeClr w14:val="tx1"/>
            </w14:solidFill>
          </w14:textFill>
        </w:rPr>
        <w:t>Top of Form</w:t>
      </w:r>
    </w:p>
    <w:p w14:paraId="51243F92">
      <w:pPr>
        <w:bidi/>
        <w:spacing w:line="276" w:lineRule="auto"/>
        <w:jc w:val="lowKashida"/>
        <w:rPr>
          <w:rFonts w:eastAsia="Times New Roman" w:asciiTheme="majorBidi" w:hAnsiTheme="majorBidi" w:cstheme="majorBidi"/>
          <w:color w:val="000000" w:themeColor="text1"/>
          <w:sz w:val="28"/>
          <w:szCs w:val="28"/>
          <w:lang w:val="en-CA"/>
          <w14:textFill>
            <w14:solidFill>
              <w14:schemeClr w14:val="tx1"/>
            </w14:solidFill>
          </w14:textFill>
        </w:rPr>
      </w:pPr>
    </w:p>
    <w:p w14:paraId="76A7AAD6">
      <w:pPr>
        <w:bidi/>
        <w:spacing w:line="276" w:lineRule="auto"/>
        <w:jc w:val="lowKashida"/>
        <w:rPr>
          <w:rFonts w:eastAsia="Times New Roman" w:asciiTheme="majorBidi" w:hAnsiTheme="majorBidi" w:cstheme="majorBidi"/>
          <w:vanish/>
          <w:color w:val="000000" w:themeColor="text1"/>
          <w:sz w:val="28"/>
          <w:szCs w:val="28"/>
          <w:lang w:val="en-CA"/>
          <w14:textFill>
            <w14:solidFill>
              <w14:schemeClr w14:val="tx1"/>
            </w14:solidFill>
          </w14:textFill>
        </w:rPr>
      </w:pPr>
      <w:r>
        <w:rPr>
          <w:rFonts w:eastAsia="Times New Roman" w:asciiTheme="majorBidi" w:hAnsiTheme="majorBidi" w:cstheme="majorBidi"/>
          <w:vanish/>
          <w:color w:val="000000" w:themeColor="text1"/>
          <w:sz w:val="28"/>
          <w:szCs w:val="28"/>
          <w:lang w:val="en-CA"/>
          <w14:textFill>
            <w14:solidFill>
              <w14:schemeClr w14:val="tx1"/>
            </w14:solidFill>
          </w14:textFill>
        </w:rPr>
        <w:t>Bottom of Form</w:t>
      </w:r>
    </w:p>
    <w:p w14:paraId="33B9F23D">
      <w:pPr>
        <w:bidi/>
        <w:spacing w:line="276" w:lineRule="auto"/>
        <w:jc w:val="lowKashida"/>
        <w:rPr>
          <w:rFonts w:eastAsia="Times New Roman" w:asciiTheme="majorBidi" w:hAnsiTheme="majorBidi" w:cstheme="majorBidi"/>
          <w:color w:val="000000" w:themeColor="text1"/>
          <w:sz w:val="28"/>
          <w:szCs w:val="28"/>
          <w:rtl/>
          <w:lang w:val="en-CA"/>
          <w14:textFill>
            <w14:solidFill>
              <w14:schemeClr w14:val="tx1"/>
            </w14:solidFill>
          </w14:textFill>
        </w:rPr>
      </w:pPr>
    </w:p>
    <w:p w14:paraId="26C92C4C">
      <w:pPr>
        <w:bidi/>
        <w:spacing w:line="276" w:lineRule="auto"/>
        <w:jc w:val="lowKashida"/>
        <w:rPr>
          <w:rFonts w:eastAsia="Times New Roman" w:asciiTheme="majorBidi" w:hAnsiTheme="majorBidi" w:cstheme="majorBidi"/>
          <w:color w:val="000000" w:themeColor="text1"/>
          <w:sz w:val="28"/>
          <w:szCs w:val="28"/>
          <w:rtl/>
          <w14:textFill>
            <w14:solidFill>
              <w14:schemeClr w14:val="tx1"/>
            </w14:solidFill>
          </w14:textFill>
        </w:rPr>
      </w:pPr>
    </w:p>
    <w:p w14:paraId="56506624">
      <w:pPr>
        <w:bidi/>
        <w:spacing w:line="276" w:lineRule="auto"/>
        <w:jc w:val="lowKashida"/>
        <w:rPr>
          <w:rFonts w:eastAsia="Times New Roman" w:asciiTheme="majorBidi" w:hAnsiTheme="majorBidi" w:cstheme="majorBidi"/>
          <w:color w:val="000000" w:themeColor="text1"/>
          <w:sz w:val="28"/>
          <w:szCs w:val="28"/>
          <w:rtl/>
          <w14:textFill>
            <w14:solidFill>
              <w14:schemeClr w14:val="tx1"/>
            </w14:solidFill>
          </w14:textFill>
        </w:rPr>
      </w:pPr>
    </w:p>
    <w:p w14:paraId="641BBAE1">
      <w:pPr>
        <w:bidi/>
        <w:spacing w:line="276" w:lineRule="auto"/>
        <w:jc w:val="lowKashida"/>
        <w:rPr>
          <w:rFonts w:eastAsia="Times New Roman" w:asciiTheme="majorBidi" w:hAnsiTheme="majorBidi" w:cstheme="majorBidi"/>
          <w:color w:val="000000" w:themeColor="text1"/>
          <w:sz w:val="28"/>
          <w:szCs w:val="28"/>
          <w:rtl/>
          <w14:textFill>
            <w14:solidFill>
              <w14:schemeClr w14:val="tx1"/>
            </w14:solidFill>
          </w14:textFill>
        </w:rPr>
      </w:pPr>
    </w:p>
    <w:p w14:paraId="423C764B">
      <w:pPr>
        <w:bidi/>
        <w:spacing w:line="276" w:lineRule="auto"/>
        <w:jc w:val="lowKashida"/>
        <w:rPr>
          <w:rFonts w:eastAsia="Times New Roman" w:asciiTheme="majorBidi" w:hAnsiTheme="majorBidi" w:cstheme="majorBidi"/>
          <w:color w:val="000000" w:themeColor="text1"/>
          <w:sz w:val="28"/>
          <w:szCs w:val="28"/>
          <w:rtl/>
          <w14:textFill>
            <w14:solidFill>
              <w14:schemeClr w14:val="tx1"/>
            </w14:solidFill>
          </w14:textFill>
        </w:rPr>
      </w:pPr>
    </w:p>
    <w:p w14:paraId="3321F210">
      <w:pPr>
        <w:bidi/>
        <w:spacing w:line="276" w:lineRule="auto"/>
        <w:jc w:val="lowKashida"/>
        <w:rPr>
          <w:rFonts w:eastAsia="Times New Roman" w:asciiTheme="majorBidi" w:hAnsiTheme="majorBidi" w:cstheme="majorBidi"/>
          <w:color w:val="000000" w:themeColor="text1"/>
          <w:sz w:val="28"/>
          <w:szCs w:val="28"/>
          <w:rtl/>
          <w14:textFill>
            <w14:solidFill>
              <w14:schemeClr w14:val="tx1"/>
            </w14:solidFill>
          </w14:textFill>
        </w:rPr>
      </w:pPr>
    </w:p>
    <w:p w14:paraId="76F0369D">
      <w:pPr>
        <w:bidi/>
        <w:spacing w:line="276" w:lineRule="auto"/>
        <w:jc w:val="lowKashida"/>
        <w:rPr>
          <w:rFonts w:eastAsia="Times New Roman" w:asciiTheme="majorBidi" w:hAnsiTheme="majorBidi" w:cstheme="majorBidi"/>
          <w:color w:val="000000" w:themeColor="text1"/>
          <w:sz w:val="28"/>
          <w:szCs w:val="28"/>
          <w:rtl/>
          <w14:textFill>
            <w14:solidFill>
              <w14:schemeClr w14:val="tx1"/>
            </w14:solidFill>
          </w14:textFill>
        </w:rPr>
      </w:pPr>
    </w:p>
    <w:p w14:paraId="646DCE7B">
      <w:pPr>
        <w:bidi/>
        <w:spacing w:line="276" w:lineRule="auto"/>
        <w:jc w:val="lowKashida"/>
        <w:rPr>
          <w:rFonts w:eastAsia="Times New Roman" w:asciiTheme="majorBidi" w:hAnsiTheme="majorBidi" w:cstheme="majorBidi"/>
          <w:color w:val="000000" w:themeColor="text1"/>
          <w:sz w:val="28"/>
          <w:szCs w:val="28"/>
          <w:rtl/>
          <w14:textFill>
            <w14:solidFill>
              <w14:schemeClr w14:val="tx1"/>
            </w14:solidFill>
          </w14:textFill>
        </w:rPr>
      </w:pPr>
    </w:p>
    <w:p w14:paraId="37BA0982">
      <w:pPr>
        <w:bidi/>
        <w:rPr>
          <w:rFonts w:eastAsia="Times New Roman" w:asciiTheme="majorBidi" w:hAnsiTheme="majorBidi" w:cstheme="majorBidi"/>
          <w:b/>
          <w:bCs/>
          <w:color w:val="000000" w:themeColor="text1"/>
          <w:sz w:val="28"/>
          <w:szCs w:val="28"/>
          <w:rtl/>
          <w14:textFill>
            <w14:solidFill>
              <w14:schemeClr w14:val="tx1"/>
            </w14:solidFill>
          </w14:textFill>
        </w:rPr>
      </w:pPr>
    </w:p>
    <w:p w14:paraId="10FA68AE">
      <w:pPr>
        <w:bidi/>
        <w:rPr>
          <w:rFonts w:eastAsia="Times New Roman" w:asciiTheme="majorBidi" w:hAnsiTheme="majorBidi" w:cstheme="majorBidi"/>
          <w:b/>
          <w:bCs/>
          <w:color w:val="000000" w:themeColor="text1"/>
          <w:sz w:val="28"/>
          <w:szCs w:val="28"/>
          <w:rtl/>
          <w14:textFill>
            <w14:solidFill>
              <w14:schemeClr w14:val="tx1"/>
            </w14:solidFill>
          </w14:textFill>
        </w:rPr>
      </w:pPr>
    </w:p>
    <w:p w14:paraId="08911EBF">
      <w:pPr>
        <w:bidi/>
        <w:rPr>
          <w:rFonts w:eastAsia="Times New Roman" w:asciiTheme="majorBidi" w:hAnsiTheme="majorBidi" w:cstheme="majorBidi"/>
          <w:b/>
          <w:bCs/>
          <w:color w:val="000000" w:themeColor="text1"/>
          <w:sz w:val="28"/>
          <w:szCs w:val="28"/>
          <w:rtl/>
          <w14:textFill>
            <w14:solidFill>
              <w14:schemeClr w14:val="tx1"/>
            </w14:solidFill>
          </w14:textFill>
        </w:rPr>
      </w:pPr>
    </w:p>
    <w:p w14:paraId="5AB844DA">
      <w:pPr>
        <w:bidi/>
        <w:rPr>
          <w:rFonts w:eastAsia="Times New Roman" w:asciiTheme="majorBidi" w:hAnsiTheme="majorBidi" w:cstheme="majorBidi"/>
          <w:b/>
          <w:bCs/>
          <w:color w:val="000000" w:themeColor="text1"/>
          <w:sz w:val="28"/>
          <w:szCs w:val="28"/>
          <w:rtl/>
          <w14:textFill>
            <w14:solidFill>
              <w14:schemeClr w14:val="tx1"/>
            </w14:solidFill>
          </w14:textFill>
        </w:rPr>
      </w:pPr>
    </w:p>
    <w:p w14:paraId="3F9284C9">
      <w:pPr>
        <w:bidi/>
        <w:rPr>
          <w:rFonts w:eastAsia="Times New Roman" w:asciiTheme="majorBidi" w:hAnsiTheme="majorBidi" w:cstheme="majorBidi"/>
          <w:b/>
          <w:bCs/>
          <w:color w:val="000000" w:themeColor="text1"/>
          <w:sz w:val="28"/>
          <w:szCs w:val="28"/>
          <w:rtl/>
          <w14:textFill>
            <w14:solidFill>
              <w14:schemeClr w14:val="tx1"/>
            </w14:solidFill>
          </w14:textFill>
        </w:rPr>
      </w:pPr>
    </w:p>
    <w:p w14:paraId="68D02B5B">
      <w:pPr>
        <w:bidi/>
        <w:rPr>
          <w:rFonts w:eastAsia="Times New Roman" w:asciiTheme="majorBidi" w:hAnsiTheme="majorBidi" w:cstheme="majorBidi"/>
          <w:b/>
          <w:bCs/>
          <w:color w:val="000000" w:themeColor="text1"/>
          <w:sz w:val="28"/>
          <w:szCs w:val="28"/>
          <w:rtl/>
          <w14:textFill>
            <w14:solidFill>
              <w14:schemeClr w14:val="tx1"/>
            </w14:solidFill>
          </w14:textFill>
        </w:rPr>
      </w:pPr>
    </w:p>
    <w:p w14:paraId="7478006D">
      <w:pPr>
        <w:bidi/>
        <w:rPr>
          <w:rFonts w:eastAsia="Times New Roman" w:asciiTheme="majorBidi" w:hAnsiTheme="majorBidi" w:cstheme="majorBidi"/>
          <w:b/>
          <w:bCs/>
          <w:color w:val="000000" w:themeColor="text1"/>
          <w:sz w:val="28"/>
          <w:szCs w:val="28"/>
          <w:rtl/>
          <w14:textFill>
            <w14:solidFill>
              <w14:schemeClr w14:val="tx1"/>
            </w14:solidFill>
          </w14:textFill>
        </w:rPr>
      </w:pPr>
    </w:p>
    <w:p w14:paraId="7087149A">
      <w:pPr>
        <w:bidi/>
        <w:rPr>
          <w:rFonts w:asciiTheme="majorBidi" w:hAnsiTheme="majorBidi" w:cstheme="majorBidi"/>
          <w:color w:val="000000" w:themeColor="text1"/>
          <w:sz w:val="28"/>
          <w:szCs w:val="28"/>
          <w:lang w:bidi="ar-IQ"/>
          <w14:textFill>
            <w14:solidFill>
              <w14:schemeClr w14:val="tx1"/>
            </w14:solidFill>
          </w14:textFill>
        </w:rPr>
      </w:pPr>
    </w:p>
    <w:sectPr>
      <w:headerReference r:id="rId5" w:type="default"/>
      <w:pgSz w:w="12240" w:h="15840"/>
      <w:pgMar w:top="1440" w:right="1440" w:bottom="1440" w:left="1440" w:header="720" w:footer="720" w:gutter="0"/>
      <w:pgBorders w:offsetFrom="page">
        <w:top w:val="double" w:color="auto" w:sz="4" w:space="24"/>
        <w:left w:val="double" w:color="auto" w:sz="4" w:space="24"/>
        <w:bottom w:val="double" w:color="auto" w:sz="4" w:space="24"/>
        <w:right w:val="double" w:color="auto" w:sz="4" w:space="24"/>
      </w:pgBorders>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B5CB1">
    <w:pPr>
      <w:pStyle w:val="5"/>
      <w:jc w:val="center"/>
      <w:rPr>
        <w:rFonts w:hint="cs"/>
        <w:lang w:bidi="ar-IQ"/>
      </w:rPr>
    </w:pPr>
    <w:r>
      <w:rPr>
        <w:rFonts w:hint="cs"/>
        <w:rtl/>
        <w:lang w:bidi="ar-IQ"/>
      </w:rPr>
      <w:t>كلية الصيدلة/ جامعة الزهراوي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A07391"/>
    <w:multiLevelType w:val="multilevel"/>
    <w:tmpl w:val="01A07391"/>
    <w:lvl w:ilvl="0" w:tentative="0">
      <w:start w:val="1"/>
      <w:numFmt w:val="arabicAlpha"/>
      <w:lvlText w:val="%1."/>
      <w:lvlJc w:val="left"/>
      <w:pPr>
        <w:tabs>
          <w:tab w:val="left" w:pos="360"/>
        </w:tabs>
        <w:ind w:left="360" w:hanging="360"/>
      </w:pPr>
      <w:rPr>
        <w:rFonts w:hint="default"/>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1">
    <w:nsid w:val="07F32421"/>
    <w:multiLevelType w:val="multilevel"/>
    <w:tmpl w:val="07F32421"/>
    <w:lvl w:ilvl="0" w:tentative="0">
      <w:start w:val="1"/>
      <w:numFmt w:val="arabicAlpha"/>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2A54356"/>
    <w:multiLevelType w:val="multilevel"/>
    <w:tmpl w:val="22A54356"/>
    <w:lvl w:ilvl="0" w:tentative="0">
      <w:start w:val="1"/>
      <w:numFmt w:val="decimal"/>
      <w:lvlText w:val="%1."/>
      <w:lvlJc w:val="left"/>
      <w:pPr>
        <w:tabs>
          <w:tab w:val="left" w:pos="785"/>
        </w:tabs>
        <w:ind w:left="785" w:hanging="360"/>
      </w:pPr>
    </w:lvl>
    <w:lvl w:ilvl="1" w:tentative="0">
      <w:start w:val="1"/>
      <w:numFmt w:val="decimal"/>
      <w:lvlText w:val="%2."/>
      <w:lvlJc w:val="left"/>
      <w:pPr>
        <w:tabs>
          <w:tab w:val="left" w:pos="643"/>
        </w:tabs>
        <w:ind w:left="643" w:hanging="360"/>
      </w:pPr>
    </w:lvl>
    <w:lvl w:ilvl="2" w:tentative="0">
      <w:start w:val="1"/>
      <w:numFmt w:val="decimal"/>
      <w:lvlText w:val="%3."/>
      <w:lvlJc w:val="left"/>
      <w:pPr>
        <w:tabs>
          <w:tab w:val="left" w:pos="360"/>
        </w:tabs>
        <w:ind w:left="3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F965B9E"/>
    <w:multiLevelType w:val="multilevel"/>
    <w:tmpl w:val="2F965B9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32A63798"/>
    <w:multiLevelType w:val="multilevel"/>
    <w:tmpl w:val="32A6379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461232D"/>
    <w:multiLevelType w:val="multilevel"/>
    <w:tmpl w:val="3461232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35356963"/>
    <w:multiLevelType w:val="multilevel"/>
    <w:tmpl w:val="35356963"/>
    <w:lvl w:ilvl="0" w:tentative="0">
      <w:start w:val="1"/>
      <w:numFmt w:val="bullet"/>
      <w:lvlText w:val=""/>
      <w:lvlJc w:val="left"/>
      <w:pPr>
        <w:ind w:left="501" w:hanging="360"/>
      </w:pPr>
      <w:rPr>
        <w:rFonts w:hint="default" w:ascii="Symbol" w:hAnsi="Symbol"/>
      </w:rPr>
    </w:lvl>
    <w:lvl w:ilvl="1" w:tentative="0">
      <w:start w:val="1"/>
      <w:numFmt w:val="bullet"/>
      <w:lvlText w:val="o"/>
      <w:lvlJc w:val="left"/>
      <w:pPr>
        <w:ind w:left="1221" w:hanging="360"/>
      </w:pPr>
      <w:rPr>
        <w:rFonts w:hint="default" w:ascii="Courier New" w:hAnsi="Courier New" w:cs="Courier New"/>
      </w:rPr>
    </w:lvl>
    <w:lvl w:ilvl="2" w:tentative="0">
      <w:start w:val="1"/>
      <w:numFmt w:val="bullet"/>
      <w:lvlText w:val=""/>
      <w:lvlJc w:val="left"/>
      <w:pPr>
        <w:ind w:left="1941" w:hanging="360"/>
      </w:pPr>
      <w:rPr>
        <w:rFonts w:hint="default" w:ascii="Wingdings" w:hAnsi="Wingdings"/>
      </w:rPr>
    </w:lvl>
    <w:lvl w:ilvl="3" w:tentative="0">
      <w:start w:val="1"/>
      <w:numFmt w:val="bullet"/>
      <w:lvlText w:val=""/>
      <w:lvlJc w:val="left"/>
      <w:pPr>
        <w:ind w:left="2661" w:hanging="360"/>
      </w:pPr>
      <w:rPr>
        <w:rFonts w:hint="default" w:ascii="Symbol" w:hAnsi="Symbol"/>
      </w:rPr>
    </w:lvl>
    <w:lvl w:ilvl="4" w:tentative="0">
      <w:start w:val="1"/>
      <w:numFmt w:val="bullet"/>
      <w:lvlText w:val="o"/>
      <w:lvlJc w:val="left"/>
      <w:pPr>
        <w:ind w:left="3381" w:hanging="360"/>
      </w:pPr>
      <w:rPr>
        <w:rFonts w:hint="default" w:ascii="Courier New" w:hAnsi="Courier New" w:cs="Courier New"/>
      </w:rPr>
    </w:lvl>
    <w:lvl w:ilvl="5" w:tentative="0">
      <w:start w:val="1"/>
      <w:numFmt w:val="bullet"/>
      <w:lvlText w:val=""/>
      <w:lvlJc w:val="left"/>
      <w:pPr>
        <w:ind w:left="4101" w:hanging="360"/>
      </w:pPr>
      <w:rPr>
        <w:rFonts w:hint="default" w:ascii="Wingdings" w:hAnsi="Wingdings"/>
      </w:rPr>
    </w:lvl>
    <w:lvl w:ilvl="6" w:tentative="0">
      <w:start w:val="1"/>
      <w:numFmt w:val="bullet"/>
      <w:lvlText w:val=""/>
      <w:lvlJc w:val="left"/>
      <w:pPr>
        <w:ind w:left="4821" w:hanging="360"/>
      </w:pPr>
      <w:rPr>
        <w:rFonts w:hint="default" w:ascii="Symbol" w:hAnsi="Symbol"/>
      </w:rPr>
    </w:lvl>
    <w:lvl w:ilvl="7" w:tentative="0">
      <w:start w:val="1"/>
      <w:numFmt w:val="bullet"/>
      <w:lvlText w:val="o"/>
      <w:lvlJc w:val="left"/>
      <w:pPr>
        <w:ind w:left="5541" w:hanging="360"/>
      </w:pPr>
      <w:rPr>
        <w:rFonts w:hint="default" w:ascii="Courier New" w:hAnsi="Courier New" w:cs="Courier New"/>
      </w:rPr>
    </w:lvl>
    <w:lvl w:ilvl="8" w:tentative="0">
      <w:start w:val="1"/>
      <w:numFmt w:val="bullet"/>
      <w:lvlText w:val=""/>
      <w:lvlJc w:val="left"/>
      <w:pPr>
        <w:ind w:left="6261" w:hanging="360"/>
      </w:pPr>
      <w:rPr>
        <w:rFonts w:hint="default" w:ascii="Wingdings" w:hAnsi="Wingdings"/>
      </w:rPr>
    </w:lvl>
  </w:abstractNum>
  <w:abstractNum w:abstractNumId="7">
    <w:nsid w:val="36C571D3"/>
    <w:multiLevelType w:val="multilevel"/>
    <w:tmpl w:val="36C571D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40390F55"/>
    <w:multiLevelType w:val="multilevel"/>
    <w:tmpl w:val="40390F5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4454117C"/>
    <w:multiLevelType w:val="multilevel"/>
    <w:tmpl w:val="4454117C"/>
    <w:lvl w:ilvl="0" w:tentative="0">
      <w:start w:val="1"/>
      <w:numFmt w:val="decimal"/>
      <w:lvlText w:val="%1."/>
      <w:lvlJc w:val="left"/>
      <w:pPr>
        <w:ind w:left="360" w:hanging="360"/>
      </w:pPr>
      <w:rPr>
        <w:b/>
        <w:bCs/>
      </w:rPr>
    </w:lvl>
    <w:lvl w:ilvl="1" w:tentative="0">
      <w:start w:val="1"/>
      <w:numFmt w:val="lowerLetter"/>
      <w:lvlText w:val="%2."/>
      <w:lvlJc w:val="left"/>
      <w:pPr>
        <w:ind w:left="1580" w:hanging="360"/>
      </w:pPr>
    </w:lvl>
    <w:lvl w:ilvl="2" w:tentative="0">
      <w:start w:val="1"/>
      <w:numFmt w:val="lowerRoman"/>
      <w:lvlText w:val="%3."/>
      <w:lvlJc w:val="right"/>
      <w:pPr>
        <w:ind w:left="2300" w:hanging="180"/>
      </w:pPr>
    </w:lvl>
    <w:lvl w:ilvl="3" w:tentative="0">
      <w:start w:val="1"/>
      <w:numFmt w:val="decimal"/>
      <w:lvlText w:val="%4."/>
      <w:lvlJc w:val="left"/>
      <w:pPr>
        <w:ind w:left="3020" w:hanging="360"/>
      </w:pPr>
    </w:lvl>
    <w:lvl w:ilvl="4" w:tentative="0">
      <w:start w:val="1"/>
      <w:numFmt w:val="lowerLetter"/>
      <w:lvlText w:val="%5."/>
      <w:lvlJc w:val="left"/>
      <w:pPr>
        <w:ind w:left="3740" w:hanging="360"/>
      </w:pPr>
    </w:lvl>
    <w:lvl w:ilvl="5" w:tentative="0">
      <w:start w:val="1"/>
      <w:numFmt w:val="lowerRoman"/>
      <w:lvlText w:val="%6."/>
      <w:lvlJc w:val="right"/>
      <w:pPr>
        <w:ind w:left="4460" w:hanging="180"/>
      </w:pPr>
    </w:lvl>
    <w:lvl w:ilvl="6" w:tentative="0">
      <w:start w:val="1"/>
      <w:numFmt w:val="decimal"/>
      <w:lvlText w:val="%7."/>
      <w:lvlJc w:val="left"/>
      <w:pPr>
        <w:ind w:left="5180" w:hanging="360"/>
      </w:pPr>
    </w:lvl>
    <w:lvl w:ilvl="7" w:tentative="0">
      <w:start w:val="1"/>
      <w:numFmt w:val="lowerLetter"/>
      <w:lvlText w:val="%8."/>
      <w:lvlJc w:val="left"/>
      <w:pPr>
        <w:ind w:left="5900" w:hanging="360"/>
      </w:pPr>
    </w:lvl>
    <w:lvl w:ilvl="8" w:tentative="0">
      <w:start w:val="1"/>
      <w:numFmt w:val="lowerRoman"/>
      <w:lvlText w:val="%9."/>
      <w:lvlJc w:val="right"/>
      <w:pPr>
        <w:ind w:left="6620" w:hanging="180"/>
      </w:pPr>
    </w:lvl>
  </w:abstractNum>
  <w:abstractNum w:abstractNumId="10">
    <w:nsid w:val="497312F6"/>
    <w:multiLevelType w:val="multilevel"/>
    <w:tmpl w:val="497312F6"/>
    <w:lvl w:ilvl="0" w:tentative="0">
      <w:start w:val="1"/>
      <w:numFmt w:val="arabicAlpha"/>
      <w:lvlText w:val="%1."/>
      <w:lvlJc w:val="left"/>
      <w:pPr>
        <w:tabs>
          <w:tab w:val="left" w:pos="501"/>
        </w:tabs>
        <w:ind w:left="501" w:hanging="360"/>
      </w:pPr>
      <w:rPr>
        <w:rFonts w:hint="default"/>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49784DB2"/>
    <w:multiLevelType w:val="multilevel"/>
    <w:tmpl w:val="49784DB2"/>
    <w:lvl w:ilvl="0" w:tentative="0">
      <w:start w:val="1"/>
      <w:numFmt w:val="arabicAlpha"/>
      <w:lvlText w:val="%1."/>
      <w:lvlJc w:val="left"/>
      <w:pPr>
        <w:tabs>
          <w:tab w:val="left" w:pos="360"/>
        </w:tabs>
        <w:ind w:left="360" w:hanging="360"/>
      </w:pPr>
      <w:rPr>
        <w:rFonts w:hint="default"/>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12">
    <w:nsid w:val="54CB2E6E"/>
    <w:multiLevelType w:val="multilevel"/>
    <w:tmpl w:val="54CB2E6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68D33A9E"/>
    <w:multiLevelType w:val="multilevel"/>
    <w:tmpl w:val="68D33A9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6CA2548D"/>
    <w:multiLevelType w:val="multilevel"/>
    <w:tmpl w:val="6CA2548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736A05FC"/>
    <w:multiLevelType w:val="multilevel"/>
    <w:tmpl w:val="736A05F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77F42296"/>
    <w:multiLevelType w:val="multilevel"/>
    <w:tmpl w:val="77F42296"/>
    <w:lvl w:ilvl="0" w:tentative="0">
      <w:start w:val="1"/>
      <w:numFmt w:val="decimal"/>
      <w:lvlText w:val="%1."/>
      <w:lvlJc w:val="left"/>
      <w:pPr>
        <w:tabs>
          <w:tab w:val="left" w:pos="501"/>
        </w:tabs>
        <w:ind w:left="501"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6"/>
  </w:num>
  <w:num w:numId="2">
    <w:abstractNumId w:val="16"/>
  </w:num>
  <w:num w:numId="3">
    <w:abstractNumId w:val="3"/>
  </w:num>
  <w:num w:numId="4">
    <w:abstractNumId w:val="8"/>
  </w:num>
  <w:num w:numId="5">
    <w:abstractNumId w:val="9"/>
  </w:num>
  <w:num w:numId="6">
    <w:abstractNumId w:val="4"/>
  </w:num>
  <w:num w:numId="7">
    <w:abstractNumId w:val="1"/>
  </w:num>
  <w:num w:numId="8">
    <w:abstractNumId w:val="2"/>
  </w:num>
  <w:num w:numId="9">
    <w:abstractNumId w:val="10"/>
  </w:num>
  <w:num w:numId="10">
    <w:abstractNumId w:val="0"/>
  </w:num>
  <w:num w:numId="11">
    <w:abstractNumId w:val="11"/>
  </w:num>
  <w:num w:numId="12">
    <w:abstractNumId w:val="12"/>
  </w:num>
  <w:num w:numId="13">
    <w:abstractNumId w:val="13"/>
  </w:num>
  <w:num w:numId="14">
    <w:abstractNumId w:val="15"/>
  </w:num>
  <w:num w:numId="15">
    <w:abstractNumId w:val="5"/>
  </w:num>
  <w:num w:numId="16">
    <w:abstractNumId w:val="1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587"/>
    <w:rsid w:val="0005586E"/>
    <w:rsid w:val="00065536"/>
    <w:rsid w:val="00067091"/>
    <w:rsid w:val="0009376C"/>
    <w:rsid w:val="000B2595"/>
    <w:rsid w:val="000C2463"/>
    <w:rsid w:val="000F706B"/>
    <w:rsid w:val="00111C5F"/>
    <w:rsid w:val="0014471B"/>
    <w:rsid w:val="001537E7"/>
    <w:rsid w:val="00166B34"/>
    <w:rsid w:val="001A18DD"/>
    <w:rsid w:val="001B7278"/>
    <w:rsid w:val="001E79CF"/>
    <w:rsid w:val="0026129F"/>
    <w:rsid w:val="0028751C"/>
    <w:rsid w:val="002E616D"/>
    <w:rsid w:val="002F4D68"/>
    <w:rsid w:val="002F671A"/>
    <w:rsid w:val="00325392"/>
    <w:rsid w:val="00351F8B"/>
    <w:rsid w:val="003C2B6C"/>
    <w:rsid w:val="00410242"/>
    <w:rsid w:val="00437C9F"/>
    <w:rsid w:val="00481878"/>
    <w:rsid w:val="0049633D"/>
    <w:rsid w:val="00501574"/>
    <w:rsid w:val="0050726A"/>
    <w:rsid w:val="00564D88"/>
    <w:rsid w:val="005673EA"/>
    <w:rsid w:val="0058030C"/>
    <w:rsid w:val="005F0941"/>
    <w:rsid w:val="00663ED7"/>
    <w:rsid w:val="006877D9"/>
    <w:rsid w:val="006B5539"/>
    <w:rsid w:val="006C1952"/>
    <w:rsid w:val="00724B46"/>
    <w:rsid w:val="007500C6"/>
    <w:rsid w:val="00767E62"/>
    <w:rsid w:val="007A16FF"/>
    <w:rsid w:val="007C00D4"/>
    <w:rsid w:val="007C2BCF"/>
    <w:rsid w:val="007D1BFD"/>
    <w:rsid w:val="008818AC"/>
    <w:rsid w:val="008C4198"/>
    <w:rsid w:val="00900587"/>
    <w:rsid w:val="00952296"/>
    <w:rsid w:val="00991702"/>
    <w:rsid w:val="009A16F6"/>
    <w:rsid w:val="00A051CB"/>
    <w:rsid w:val="00A1062E"/>
    <w:rsid w:val="00A153E6"/>
    <w:rsid w:val="00A3053A"/>
    <w:rsid w:val="00A32CBF"/>
    <w:rsid w:val="00AC32FE"/>
    <w:rsid w:val="00AE77AA"/>
    <w:rsid w:val="00AF716D"/>
    <w:rsid w:val="00B13376"/>
    <w:rsid w:val="00B6623E"/>
    <w:rsid w:val="00BB2CE9"/>
    <w:rsid w:val="00BC4E2C"/>
    <w:rsid w:val="00C03FE9"/>
    <w:rsid w:val="00C07191"/>
    <w:rsid w:val="00C2234A"/>
    <w:rsid w:val="00C317E3"/>
    <w:rsid w:val="00C35B26"/>
    <w:rsid w:val="00C83DFC"/>
    <w:rsid w:val="00D1132E"/>
    <w:rsid w:val="00D145E5"/>
    <w:rsid w:val="00D72AC7"/>
    <w:rsid w:val="00E55F7C"/>
    <w:rsid w:val="00E646AC"/>
    <w:rsid w:val="00E70E68"/>
    <w:rsid w:val="00EB5436"/>
    <w:rsid w:val="00ED056A"/>
    <w:rsid w:val="00EF2B42"/>
    <w:rsid w:val="00F00C27"/>
    <w:rsid w:val="00F246E3"/>
    <w:rsid w:val="00FC4120"/>
    <w:rsid w:val="00FC4D17"/>
    <w:rsid w:val="00FF19CA"/>
    <w:rsid w:val="278A0304"/>
    <w:rsid w:val="5C122F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680"/>
        <w:tab w:val="right" w:pos="9360"/>
      </w:tabs>
      <w:spacing w:after="0" w:line="240" w:lineRule="auto"/>
    </w:pPr>
  </w:style>
  <w:style w:type="paragraph" w:styleId="5">
    <w:name w:val="header"/>
    <w:basedOn w:val="1"/>
    <w:link w:val="7"/>
    <w:unhideWhenUsed/>
    <w:qFormat/>
    <w:uiPriority w:val="99"/>
    <w:pPr>
      <w:tabs>
        <w:tab w:val="center" w:pos="4680"/>
        <w:tab w:val="right" w:pos="9360"/>
      </w:tabs>
      <w:spacing w:after="0" w:line="240" w:lineRule="auto"/>
    </w:pPr>
  </w:style>
  <w:style w:type="paragraph" w:styleId="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7">
    <w:name w:val="Header Char"/>
    <w:basedOn w:val="2"/>
    <w:link w:val="5"/>
    <w:qFormat/>
    <w:uiPriority w:val="99"/>
  </w:style>
  <w:style w:type="character" w:customStyle="1" w:styleId="8">
    <w:name w:val="Footer Char"/>
    <w:basedOn w:val="2"/>
    <w:link w:val="4"/>
    <w:qFormat/>
    <w:uiPriority w:val="99"/>
  </w:style>
  <w:style w:type="paragraph" w:styleId="9">
    <w:name w:val="No Spacing"/>
    <w:qFormat/>
    <w:uiPriority w:val="1"/>
    <w:rPr>
      <w:rFonts w:asciiTheme="minorHAnsi" w:hAnsiTheme="minorHAnsi" w:eastAsiaTheme="minorHAnsi" w:cstheme="minorBidi"/>
      <w:sz w:val="22"/>
      <w:szCs w:val="22"/>
      <w:lang w:val="en-US" w:eastAsia="en-US" w:bidi="ar-SA"/>
    </w:rPr>
  </w:style>
  <w:style w:type="paragraph" w:styleId="1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1343</Words>
  <Characters>6843</Characters>
  <Lines>85</Lines>
  <Paragraphs>24</Paragraphs>
  <TotalTime>168</TotalTime>
  <ScaleCrop>false</ScaleCrop>
  <LinksUpToDate>false</LinksUpToDate>
  <CharactersWithSpaces>8147</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2026-05-04T19:17:00Z</dcterms:created>
  <dc:creator>Dell</dc:creator>
  <cp:lastModifiedBy>suhad</cp:lastModifiedBy>
  <dcterms:modified xsi:type="dcterms:W3CDTF">2026-05-10T19:08:17Z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019F89476E254B1AB059D6EEC9385DA0_13</vt:lpwstr>
  </property>
  <property fmtid="{D5CDD505-2E9C-101B-9397-08002B2CF9AE}" pid="4" name="GrammarlyDocumentId">
    <vt:lpwstr>8a0fc252-0ca3-4f5f-aeba-7fd0b791584a</vt:lpwstr>
  </property>
</Properties>
</file>